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9F" w:rsidRPr="00952E5C" w:rsidRDefault="006F669F" w:rsidP="00F7196A">
      <w:pPr>
        <w:rPr>
          <w:rFonts w:ascii="Calibri" w:eastAsia="MS Gothic" w:hAnsi="Calibri" w:cs="Courier New"/>
          <w:i/>
          <w:sz w:val="28"/>
          <w:szCs w:val="28"/>
          <w:lang w:val="el-GR"/>
        </w:rPr>
      </w:pPr>
      <w:r w:rsidRPr="00F7196A">
        <w:rPr>
          <w:rFonts w:ascii="Calibri" w:eastAsia="MS Gothic" w:hAnsi="Calibri" w:cs="Courier New"/>
          <w:i/>
          <w:sz w:val="28"/>
          <w:szCs w:val="28"/>
          <w:lang w:val="el-GR"/>
        </w:rPr>
        <w:t>«</w:t>
      </w:r>
      <w:r w:rsidRPr="00F7196A">
        <w:rPr>
          <w:rFonts w:ascii="Calibri" w:eastAsia="Adobe Heiti Std R" w:hAnsi="Calibri" w:cs="Courier New"/>
          <w:i/>
          <w:sz w:val="28"/>
          <w:szCs w:val="28"/>
          <w:lang w:val="el-GR"/>
        </w:rPr>
        <w:t>ΟΠΟΙΟΣ ΑΓΑΠΑ ΤΗΝ ΠΑΤΡΙΔΑ ΤΟΥ</w:t>
      </w:r>
      <w:r w:rsidR="00167BA5">
        <w:rPr>
          <w:rFonts w:ascii="Calibri" w:eastAsia="Adobe Heiti Std R" w:hAnsi="Calibri" w:cs="Courier New"/>
          <w:i/>
          <w:sz w:val="28"/>
          <w:szCs w:val="28"/>
          <w:lang w:val="el-GR"/>
        </w:rPr>
        <w:t>,</w:t>
      </w:r>
      <w:r w:rsidRPr="00F7196A">
        <w:rPr>
          <w:rFonts w:ascii="Calibri" w:eastAsia="Adobe Heiti Std R" w:hAnsi="Calibri" w:cs="Courier New"/>
          <w:i/>
          <w:sz w:val="28"/>
          <w:szCs w:val="28"/>
          <w:lang w:val="el-GR"/>
        </w:rPr>
        <w:t xml:space="preserve"> ΤΗΝ ΚΡΙΝΕΙ ΑΥΣΤΗΡΑ</w:t>
      </w:r>
      <w:r w:rsidRPr="00F7196A">
        <w:rPr>
          <w:rFonts w:ascii="Calibri" w:eastAsia="MS Gothic" w:hAnsi="Calibri" w:cs="Courier New"/>
          <w:i/>
          <w:sz w:val="28"/>
          <w:szCs w:val="28"/>
          <w:lang w:val="el-GR"/>
        </w:rPr>
        <w:t>»</w:t>
      </w:r>
    </w:p>
    <w:p w:rsidR="004A4C67" w:rsidRDefault="001D70E6" w:rsidP="004A4C67">
      <w:pPr>
        <w:rPr>
          <w:rFonts w:ascii="Tahoma" w:eastAsia="MS Gothic" w:hAnsi="Tahoma" w:cs="Tahoma"/>
          <w:b/>
          <w:sz w:val="48"/>
          <w:szCs w:val="48"/>
          <w:lang w:val="el-GR"/>
        </w:rPr>
      </w:pPr>
      <w:r>
        <w:rPr>
          <w:rFonts w:ascii="Tahoma" w:eastAsia="MS Gothic" w:hAnsi="Tahoma" w:cs="Tahoma"/>
          <w:b/>
          <w:sz w:val="48"/>
          <w:szCs w:val="48"/>
          <w:lang w:val="el-GR"/>
        </w:rPr>
        <w:t xml:space="preserve">Έχει η </w:t>
      </w:r>
      <w:r w:rsidR="00CD2562">
        <w:rPr>
          <w:rFonts w:ascii="Tahoma" w:eastAsia="MS Gothic" w:hAnsi="Tahoma" w:cs="Tahoma"/>
          <w:b/>
          <w:sz w:val="48"/>
          <w:szCs w:val="48"/>
          <w:lang w:val="el-GR"/>
        </w:rPr>
        <w:t>Ελλάδα</w:t>
      </w:r>
      <w:r>
        <w:rPr>
          <w:rFonts w:ascii="Tahoma" w:eastAsia="MS Gothic" w:hAnsi="Tahoma" w:cs="Tahoma"/>
          <w:b/>
          <w:sz w:val="48"/>
          <w:szCs w:val="48"/>
          <w:lang w:val="el-GR"/>
        </w:rPr>
        <w:t xml:space="preserve"> ομορφιές...</w:t>
      </w:r>
    </w:p>
    <w:p w:rsidR="0030035F" w:rsidRPr="00CE4259" w:rsidRDefault="0030035F" w:rsidP="00CD2562">
      <w:pPr>
        <w:spacing w:before="100" w:beforeAutospacing="1" w:after="100" w:afterAutospacing="1" w:line="240" w:lineRule="auto"/>
        <w:ind w:firstLine="720"/>
        <w:outlineLvl w:val="0"/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</w:pPr>
      <w:r w:rsidRPr="0030035F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 xml:space="preserve">ΜΕΡΟΣ </w:t>
      </w:r>
      <w:r w:rsidR="00CE4259" w:rsidRPr="00CE4259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>2</w:t>
      </w:r>
    </w:p>
    <w:p w:rsidR="005621EB" w:rsidRDefault="005621EB" w:rsidP="00CD2562">
      <w:pPr>
        <w:spacing w:before="100" w:beforeAutospacing="1" w:after="100" w:afterAutospacing="1" w:line="240" w:lineRule="auto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Είχε ξημερώσει η 1 Δεκεμβρίου και ο καιρός θύμιζε περισσότερο άνοιξη παρά χειμώνα! </w:t>
      </w:r>
      <w:r w:rsidR="003F2024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Από το 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μπαλκόνι του </w:t>
      </w:r>
      <w:r w:rsidR="003F2024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ξενοδοχείο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υ</w:t>
      </w:r>
      <w:r w:rsidR="006A0AA4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,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η Ηγουμενίτσα φάνταζε εντυπωσιακή. Μέσα σε λίγα χρόνια η πρωτεύουσα της Θεσπρωτίας έχει «θεριέψει». Ο πληθυσμός της έχει σχεδόν διπλασιαστεί και η ανοικοδόμηση έχει πάρει… αθηναϊκές διαστάσεις! </w:t>
      </w:r>
      <w:r w:rsidR="00CF1034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Το θετικό είναι ότι οι λόφοι που την περιβάλλουν είναι καταπράσινοι </w:t>
      </w:r>
      <w:r w:rsidR="006A0AA4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και</w:t>
      </w:r>
      <w:r w:rsidR="00CF1034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προσδίδουν μια όμορφη πινελιά στο σκηνικό!</w:t>
      </w:r>
    </w:p>
    <w:p w:rsidR="00CF1034" w:rsidRDefault="00CF1034" w:rsidP="00CD2562">
      <w:pPr>
        <w:spacing w:before="100" w:beforeAutospacing="1" w:after="100" w:afterAutospacing="1" w:line="240" w:lineRule="auto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Μετά από ένα πολύ γρήγορο πρωινό ξεκινήσαμε για το δεύτερο σταθμό της περιοδείας μας. Τις Σέρρες</w:t>
      </w:r>
      <w:r w:rsidR="005766A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. Έπρεπε δηλαδή να διανύσουμε πάνω από 400 χιλιόμετρα. Η υπέροχη Εγνατία Οδός</w:t>
      </w:r>
      <w:r w:rsidR="003342E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</w:t>
      </w:r>
      <w:r w:rsidR="005766A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επιτρέπει </w:t>
      </w:r>
      <w:r w:rsidR="003342E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στο αυτοκίνητο </w:t>
      </w:r>
      <w:r w:rsidR="005766A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να</w:t>
      </w:r>
      <w:r w:rsidR="003342E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«καταβροχθίζει» </w:t>
      </w:r>
      <w:r w:rsidR="005766A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αυτές τις αποστάσεις σε χρόνο πολύ μικρό</w:t>
      </w:r>
      <w:r w:rsidR="003342E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τερο από ότι</w:t>
      </w:r>
      <w:r w:rsidR="005766A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στο παρελθόν, όμως, μια περιήγηση σε οποιοδήποτε τόπο δεν είναι μόνο </w:t>
      </w:r>
      <w:r w:rsidR="00D90E61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το </w:t>
      </w:r>
      <w:r w:rsidR="005766A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γρήγορο οδήγημα</w:t>
      </w:r>
      <w:r w:rsidR="00966D37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, ιδιαίτερα όταν δε σε… «κυνηγάνε»</w:t>
      </w:r>
      <w:r w:rsidR="005766A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. Χρειάζ</w:t>
      </w:r>
      <w:r w:rsidR="00D90E61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ονται και οι ανάπαυλες.</w:t>
      </w:r>
      <w:r w:rsidR="005766A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</w:t>
      </w:r>
      <w:r w:rsidR="000152D8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Να γίνονται σ</w:t>
      </w:r>
      <w:r w:rsidR="005766A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ταθμοί</w:t>
      </w:r>
      <w:r w:rsidR="00D90E61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σε χώρους πολιτιστικούς</w:t>
      </w:r>
      <w:r w:rsidR="00966D37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-αρχαιολογικούς</w:t>
      </w:r>
      <w:r w:rsidR="00D90E61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, σε ταβέρνες γραφικές, σε τόπους που η ομορφιά της φύσης επιβάλλει τη φωτογραφική της απαθανάτιση. Και η Ελλάδα είναι γεμάτη από τέτοιους «πειρασμούς»!</w:t>
      </w:r>
    </w:p>
    <w:p w:rsidR="00966D37" w:rsidRDefault="00966D37" w:rsidP="00CD2562">
      <w:pPr>
        <w:spacing w:before="100" w:beforeAutospacing="1" w:after="100" w:afterAutospacing="1" w:line="240" w:lineRule="auto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Αξίζει να </w:t>
      </w:r>
      <w:r w:rsidR="006A0AA4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κάνουμε μια παρένθεση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</w:t>
      </w:r>
      <w:r w:rsidR="006A0AA4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σ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το ταξιδιωτικό μας σημείωμα με μια σύντομη αναφορά στην άκρως εντυπωσιακή Εγνατία Οδό, τον αυτοκινητόδρομο που θα μας οδηγήσει στο πιο ανατολικό σημείο της πατρίδας, στα ελληνοτουρκικά σύνορα!</w:t>
      </w:r>
    </w:p>
    <w:p w:rsidR="00966D37" w:rsidRDefault="00966D37" w:rsidP="00966D37">
      <w:pPr>
        <w:pStyle w:val="Web"/>
        <w:ind w:firstLine="720"/>
        <w:rPr>
          <w:rFonts w:ascii="Tahoma" w:hAnsi="Tahoma" w:cs="Tahoma"/>
          <w:color w:val="000000" w:themeColor="text1"/>
          <w:sz w:val="28"/>
          <w:szCs w:val="28"/>
          <w:lang w:val="el-GR"/>
        </w:rPr>
      </w:pPr>
      <w:r w:rsidRPr="00966D37">
        <w:rPr>
          <w:rFonts w:ascii="Tahoma" w:hAnsi="Tahoma" w:cs="Tahoma"/>
          <w:color w:val="000000" w:themeColor="text1"/>
          <w:sz w:val="28"/>
          <w:szCs w:val="28"/>
          <w:lang w:val="el-GR"/>
        </w:rPr>
        <w:t xml:space="preserve">Η </w:t>
      </w:r>
      <w:r w:rsidRPr="00966D37">
        <w:rPr>
          <w:rFonts w:ascii="Tahoma" w:hAnsi="Tahoma" w:cs="Tahoma"/>
          <w:bCs/>
          <w:color w:val="000000" w:themeColor="text1"/>
          <w:sz w:val="28"/>
          <w:szCs w:val="28"/>
          <w:lang w:val="el-GR"/>
        </w:rPr>
        <w:t>Εγνατία</w:t>
      </w:r>
      <w:r w:rsidR="006A0AA4">
        <w:rPr>
          <w:rFonts w:ascii="Tahoma" w:hAnsi="Tahoma" w:cs="Tahoma"/>
          <w:bCs/>
          <w:color w:val="000000" w:themeColor="text1"/>
          <w:sz w:val="28"/>
          <w:szCs w:val="28"/>
          <w:lang w:val="el-GR"/>
        </w:rPr>
        <w:t>,</w:t>
      </w:r>
      <w:r w:rsidRPr="00966D37">
        <w:rPr>
          <w:rFonts w:ascii="Tahoma" w:hAnsi="Tahoma" w:cs="Tahoma"/>
          <w:bCs/>
          <w:color w:val="000000" w:themeColor="text1"/>
          <w:sz w:val="28"/>
          <w:szCs w:val="28"/>
          <w:lang w:val="el-GR"/>
        </w:rPr>
        <w:t xml:space="preserve"> </w:t>
      </w:r>
      <w:r>
        <w:rPr>
          <w:rFonts w:ascii="Tahoma" w:hAnsi="Tahoma" w:cs="Tahoma"/>
          <w:bCs/>
          <w:color w:val="000000" w:themeColor="text1"/>
          <w:sz w:val="28"/>
          <w:szCs w:val="28"/>
          <w:lang w:val="el-GR"/>
        </w:rPr>
        <w:t>λοιπόν</w:t>
      </w:r>
      <w:r w:rsidR="006A0AA4">
        <w:rPr>
          <w:rFonts w:ascii="Tahoma" w:hAnsi="Tahoma" w:cs="Tahoma"/>
          <w:bCs/>
          <w:color w:val="000000" w:themeColor="text1"/>
          <w:sz w:val="28"/>
          <w:szCs w:val="28"/>
          <w:lang w:val="el-GR"/>
        </w:rPr>
        <w:t>,</w:t>
      </w:r>
      <w:r>
        <w:rPr>
          <w:rFonts w:ascii="Tahoma" w:hAnsi="Tahoma" w:cs="Tahoma"/>
          <w:bCs/>
          <w:color w:val="000000" w:themeColor="text1"/>
          <w:sz w:val="28"/>
          <w:szCs w:val="28"/>
          <w:lang w:val="el-GR"/>
        </w:rPr>
        <w:t xml:space="preserve"> </w:t>
      </w:r>
      <w:r w:rsidRPr="00966D37">
        <w:rPr>
          <w:rFonts w:ascii="Tahoma" w:hAnsi="Tahoma" w:cs="Tahoma"/>
          <w:color w:val="000000" w:themeColor="text1"/>
          <w:sz w:val="28"/>
          <w:szCs w:val="28"/>
          <w:lang w:val="el-GR"/>
        </w:rPr>
        <w:t xml:space="preserve">είναι ο μεγαλύτερος </w:t>
      </w:r>
      <w:hyperlink r:id="rId6" w:tooltip="Αυτοκινητόδρομος" w:history="1">
        <w:r w:rsidRPr="00966D37">
          <w:rPr>
            <w:rStyle w:val="-"/>
            <w:rFonts w:ascii="Tahoma" w:hAnsi="Tahoma" w:cs="Tahoma"/>
            <w:color w:val="000000" w:themeColor="text1"/>
            <w:sz w:val="28"/>
            <w:szCs w:val="28"/>
            <w:u w:val="none"/>
            <w:lang w:val="el-GR"/>
          </w:rPr>
          <w:t>αυτοκινητόδρομος</w:t>
        </w:r>
      </w:hyperlink>
      <w:r w:rsidRPr="00966D37">
        <w:rPr>
          <w:rFonts w:ascii="Tahoma" w:hAnsi="Tahoma" w:cs="Tahoma"/>
          <w:color w:val="000000" w:themeColor="text1"/>
          <w:sz w:val="28"/>
          <w:szCs w:val="28"/>
          <w:lang w:val="el-GR"/>
        </w:rPr>
        <w:t xml:space="preserve"> της Ελλάδας με μήκος 670 </w:t>
      </w:r>
      <w:proofErr w:type="spellStart"/>
      <w:r w:rsidRPr="00966D37">
        <w:rPr>
          <w:rFonts w:ascii="Tahoma" w:hAnsi="Tahoma" w:cs="Tahoma"/>
          <w:color w:val="000000" w:themeColor="text1"/>
          <w:sz w:val="28"/>
          <w:szCs w:val="28"/>
          <w:lang w:val="el-GR"/>
        </w:rPr>
        <w:t>χλμ</w:t>
      </w:r>
      <w:proofErr w:type="spellEnd"/>
      <w:r w:rsidRPr="00966D37">
        <w:rPr>
          <w:rFonts w:ascii="Tahoma" w:hAnsi="Tahoma" w:cs="Tahoma"/>
          <w:color w:val="000000" w:themeColor="text1"/>
          <w:sz w:val="28"/>
          <w:szCs w:val="28"/>
          <w:lang w:val="el-GR"/>
        </w:rPr>
        <w:t xml:space="preserve">. Διασχίζει ολόκληρη τη </w:t>
      </w:r>
      <w:r w:rsidR="006A0AA4" w:rsidRPr="006A0AA4">
        <w:rPr>
          <w:rFonts w:ascii="Tahoma" w:hAnsi="Tahoma" w:cs="Tahoma"/>
          <w:color w:val="000000" w:themeColor="text1"/>
          <w:sz w:val="28"/>
          <w:szCs w:val="28"/>
          <w:lang w:val="el-GR"/>
        </w:rPr>
        <w:t>Β</w:t>
      </w:r>
      <w:r w:rsidRPr="00966D37">
        <w:rPr>
          <w:rFonts w:ascii="Tahoma" w:hAnsi="Tahoma" w:cs="Tahoma"/>
          <w:color w:val="000000" w:themeColor="text1"/>
          <w:sz w:val="28"/>
          <w:szCs w:val="28"/>
          <w:lang w:val="el-GR"/>
        </w:rPr>
        <w:t>όρεια Ελλάδα, από τα δυτικά στα ανατολικά</w:t>
      </w:r>
      <w:r>
        <w:rPr>
          <w:rFonts w:ascii="Tahoma" w:hAnsi="Tahoma" w:cs="Tahoma"/>
          <w:color w:val="000000" w:themeColor="text1"/>
          <w:sz w:val="28"/>
          <w:szCs w:val="28"/>
          <w:lang w:val="el-GR"/>
        </w:rPr>
        <w:t>. Ξ</w:t>
      </w:r>
      <w:r w:rsidRPr="00966D37">
        <w:rPr>
          <w:rFonts w:ascii="Tahoma" w:hAnsi="Tahoma" w:cs="Tahoma"/>
          <w:color w:val="000000" w:themeColor="text1"/>
          <w:sz w:val="28"/>
          <w:szCs w:val="28"/>
          <w:lang w:val="el-GR"/>
        </w:rPr>
        <w:t xml:space="preserve">εκινάει από την </w:t>
      </w:r>
      <w:hyperlink r:id="rId7" w:tooltip="Ηγουμενίτσα" w:history="1">
        <w:r w:rsidRPr="00966D37">
          <w:rPr>
            <w:rStyle w:val="-"/>
            <w:rFonts w:ascii="Tahoma" w:hAnsi="Tahoma" w:cs="Tahoma"/>
            <w:color w:val="000000" w:themeColor="text1"/>
            <w:sz w:val="28"/>
            <w:szCs w:val="28"/>
            <w:u w:val="none"/>
            <w:lang w:val="el-GR"/>
          </w:rPr>
          <w:t>Ηγουμενίτσα</w:t>
        </w:r>
      </w:hyperlink>
      <w:r w:rsidRPr="00966D37">
        <w:rPr>
          <w:rFonts w:ascii="Tahoma" w:hAnsi="Tahoma" w:cs="Tahoma"/>
          <w:color w:val="000000" w:themeColor="text1"/>
          <w:sz w:val="28"/>
          <w:szCs w:val="28"/>
          <w:lang w:val="el-GR"/>
        </w:rPr>
        <w:t xml:space="preserve"> </w:t>
      </w:r>
      <w:r>
        <w:rPr>
          <w:rFonts w:ascii="Tahoma" w:hAnsi="Tahoma" w:cs="Tahoma"/>
          <w:color w:val="000000" w:themeColor="text1"/>
          <w:sz w:val="28"/>
          <w:szCs w:val="28"/>
          <w:lang w:val="el-GR"/>
        </w:rPr>
        <w:t xml:space="preserve">και καταλήγει </w:t>
      </w:r>
      <w:r w:rsidRPr="00966D37">
        <w:rPr>
          <w:rFonts w:ascii="Tahoma" w:hAnsi="Tahoma" w:cs="Tahoma"/>
          <w:color w:val="000000" w:themeColor="text1"/>
          <w:sz w:val="28"/>
          <w:szCs w:val="28"/>
          <w:lang w:val="el-GR"/>
        </w:rPr>
        <w:t xml:space="preserve">στους </w:t>
      </w:r>
      <w:hyperlink r:id="rId8" w:tooltip="Κήποι Έβρου" w:history="1">
        <w:r w:rsidRPr="00966D37">
          <w:rPr>
            <w:rStyle w:val="-"/>
            <w:rFonts w:ascii="Tahoma" w:hAnsi="Tahoma" w:cs="Tahoma"/>
            <w:color w:val="000000" w:themeColor="text1"/>
            <w:sz w:val="28"/>
            <w:szCs w:val="28"/>
            <w:u w:val="none"/>
            <w:lang w:val="el-GR"/>
          </w:rPr>
          <w:t>Κήπους</w:t>
        </w:r>
      </w:hyperlink>
      <w:r w:rsidRPr="00966D37">
        <w:rPr>
          <w:rFonts w:ascii="Tahoma" w:hAnsi="Tahoma" w:cs="Tahoma"/>
          <w:color w:val="000000" w:themeColor="text1"/>
          <w:sz w:val="28"/>
          <w:szCs w:val="28"/>
          <w:lang w:val="el-GR"/>
        </w:rPr>
        <w:t xml:space="preserve"> του ποταμού </w:t>
      </w:r>
      <w:hyperlink r:id="rId9" w:tooltip="Έβρος (Θράκη)" w:history="1">
        <w:r w:rsidRPr="00966D37">
          <w:rPr>
            <w:rStyle w:val="-"/>
            <w:rFonts w:ascii="Tahoma" w:hAnsi="Tahoma" w:cs="Tahoma"/>
            <w:color w:val="000000" w:themeColor="text1"/>
            <w:sz w:val="28"/>
            <w:szCs w:val="28"/>
            <w:u w:val="none"/>
            <w:lang w:val="el-GR"/>
          </w:rPr>
          <w:t>Έβρου</w:t>
        </w:r>
      </w:hyperlink>
      <w:r w:rsidRPr="00966D37">
        <w:rPr>
          <w:rFonts w:ascii="Tahoma" w:hAnsi="Tahoma" w:cs="Tahoma"/>
          <w:color w:val="000000" w:themeColor="text1"/>
          <w:sz w:val="28"/>
          <w:szCs w:val="28"/>
          <w:lang w:val="el-GR"/>
        </w:rPr>
        <w:t xml:space="preserve">. Το όνομά της προέρχεται από την </w:t>
      </w:r>
      <w:hyperlink r:id="rId10" w:tooltip="Αρχαία Εγνατία Οδός" w:history="1">
        <w:r w:rsidRPr="00966D37">
          <w:rPr>
            <w:rStyle w:val="-"/>
            <w:rFonts w:ascii="Tahoma" w:hAnsi="Tahoma" w:cs="Tahoma"/>
            <w:color w:val="000000" w:themeColor="text1"/>
            <w:sz w:val="28"/>
            <w:szCs w:val="28"/>
            <w:u w:val="none"/>
            <w:lang w:val="el-GR"/>
          </w:rPr>
          <w:t>Αρχαία Εγνατία Οδό</w:t>
        </w:r>
      </w:hyperlink>
      <w:r w:rsidRPr="00966D37">
        <w:rPr>
          <w:rFonts w:ascii="Tahoma" w:hAnsi="Tahoma" w:cs="Tahoma"/>
          <w:color w:val="000000" w:themeColor="text1"/>
          <w:sz w:val="28"/>
          <w:szCs w:val="28"/>
          <w:lang w:val="el-GR"/>
        </w:rPr>
        <w:t xml:space="preserve">, που διέσχιζε την ίδια σχεδόν περιοχή. </w:t>
      </w:r>
    </w:p>
    <w:p w:rsidR="00966D37" w:rsidRPr="00966D37" w:rsidRDefault="00966D37" w:rsidP="00A17F85">
      <w:pPr>
        <w:pStyle w:val="Web"/>
        <w:ind w:firstLine="720"/>
        <w:rPr>
          <w:rFonts w:ascii="Tahoma" w:hAnsi="Tahoma" w:cs="Tahoma"/>
          <w:bCs/>
          <w:color w:val="000000" w:themeColor="text1"/>
          <w:kern w:val="36"/>
          <w:sz w:val="28"/>
          <w:szCs w:val="28"/>
          <w:lang w:val="el-GR"/>
        </w:rPr>
      </w:pPr>
      <w:r w:rsidRPr="00966D37">
        <w:rPr>
          <w:rFonts w:ascii="Tahoma" w:hAnsi="Tahoma" w:cs="Tahoma"/>
          <w:color w:val="000000" w:themeColor="text1"/>
          <w:sz w:val="28"/>
          <w:szCs w:val="28"/>
          <w:lang w:val="el-GR"/>
        </w:rPr>
        <w:lastRenderedPageBreak/>
        <w:t xml:space="preserve">Η κατασκευή της Εγνατίας </w:t>
      </w:r>
      <w:r>
        <w:rPr>
          <w:rFonts w:ascii="Tahoma" w:hAnsi="Tahoma" w:cs="Tahoma"/>
          <w:color w:val="000000" w:themeColor="text1"/>
          <w:sz w:val="28"/>
          <w:szCs w:val="28"/>
          <w:lang w:val="el-GR"/>
        </w:rPr>
        <w:t>άρχισε</w:t>
      </w:r>
      <w:r w:rsidRPr="00966D37">
        <w:rPr>
          <w:rFonts w:ascii="Tahoma" w:hAnsi="Tahoma" w:cs="Tahoma"/>
          <w:color w:val="000000" w:themeColor="text1"/>
          <w:sz w:val="28"/>
          <w:szCs w:val="28"/>
          <w:lang w:val="el-GR"/>
        </w:rPr>
        <w:t xml:space="preserve"> το </w:t>
      </w:r>
      <w:hyperlink r:id="rId11" w:tooltip="1994" w:history="1">
        <w:r w:rsidRPr="00966D37">
          <w:rPr>
            <w:rStyle w:val="-"/>
            <w:rFonts w:ascii="Tahoma" w:hAnsi="Tahoma" w:cs="Tahoma"/>
            <w:color w:val="000000" w:themeColor="text1"/>
            <w:sz w:val="28"/>
            <w:szCs w:val="28"/>
            <w:u w:val="none"/>
            <w:lang w:val="el-GR"/>
          </w:rPr>
          <w:t>1994</w:t>
        </w:r>
      </w:hyperlink>
      <w:r w:rsidRPr="00966D37">
        <w:rPr>
          <w:rFonts w:ascii="Tahoma" w:hAnsi="Tahoma" w:cs="Tahoma"/>
          <w:color w:val="000000" w:themeColor="text1"/>
          <w:sz w:val="28"/>
          <w:szCs w:val="28"/>
          <w:lang w:val="el-GR"/>
        </w:rPr>
        <w:t xml:space="preserve"> και ολοκληρώθηκε το </w:t>
      </w:r>
      <w:hyperlink r:id="rId12" w:tooltip="2014" w:history="1">
        <w:r w:rsidRPr="00966D37">
          <w:rPr>
            <w:rStyle w:val="-"/>
            <w:rFonts w:ascii="Tahoma" w:hAnsi="Tahoma" w:cs="Tahoma"/>
            <w:color w:val="000000" w:themeColor="text1"/>
            <w:sz w:val="28"/>
            <w:szCs w:val="28"/>
            <w:u w:val="none"/>
            <w:lang w:val="el-GR"/>
          </w:rPr>
          <w:t>2014</w:t>
        </w:r>
      </w:hyperlink>
      <w:r w:rsidRPr="00966D37">
        <w:rPr>
          <w:rFonts w:ascii="Tahoma" w:hAnsi="Tahoma" w:cs="Tahoma"/>
          <w:color w:val="000000" w:themeColor="text1"/>
          <w:sz w:val="28"/>
          <w:szCs w:val="28"/>
          <w:lang w:val="el-GR"/>
        </w:rPr>
        <w:t xml:space="preserve"> με την παράδοση στην κυκλοφορία της Γέφυρας Περιστερίου στην περιοχή του </w:t>
      </w:r>
      <w:hyperlink r:id="rId13" w:tooltip="Μέτσοβο" w:history="1">
        <w:r w:rsidRPr="00966D37">
          <w:rPr>
            <w:rStyle w:val="-"/>
            <w:rFonts w:ascii="Tahoma" w:hAnsi="Tahoma" w:cs="Tahoma"/>
            <w:color w:val="000000" w:themeColor="text1"/>
            <w:sz w:val="28"/>
            <w:szCs w:val="28"/>
            <w:u w:val="none"/>
            <w:lang w:val="el-GR"/>
          </w:rPr>
          <w:t>Μετσόβου</w:t>
        </w:r>
      </w:hyperlink>
      <w:r w:rsidRPr="00966D37">
        <w:rPr>
          <w:rFonts w:ascii="Tahoma" w:hAnsi="Tahoma" w:cs="Tahoma"/>
          <w:color w:val="000000" w:themeColor="text1"/>
          <w:sz w:val="28"/>
          <w:szCs w:val="28"/>
          <w:lang w:val="el-GR"/>
        </w:rPr>
        <w:t>.</w:t>
      </w:r>
    </w:p>
    <w:p w:rsidR="003E0145" w:rsidRDefault="00A17F85" w:rsidP="00A17F85">
      <w:pPr>
        <w:pStyle w:val="Web"/>
        <w:ind w:firstLine="720"/>
        <w:rPr>
          <w:rFonts w:ascii="Tahoma" w:hAnsi="Tahoma" w:cs="Tahoma"/>
          <w:bCs/>
          <w:kern w:val="36"/>
          <w:sz w:val="28"/>
          <w:szCs w:val="28"/>
          <w:lang w:val="el-GR"/>
        </w:rPr>
      </w:pPr>
      <w:r w:rsidRPr="00A17F85">
        <w:rPr>
          <w:rFonts w:ascii="Tahoma" w:hAnsi="Tahoma" w:cs="Tahoma"/>
          <w:bCs/>
          <w:kern w:val="36"/>
          <w:sz w:val="28"/>
          <w:szCs w:val="28"/>
          <w:lang w:val="el-GR"/>
        </w:rPr>
        <w:t xml:space="preserve">Το όλο έργο κόστισε 6 δισεκατομμύρια ευρώ. </w:t>
      </w:r>
      <w:r w:rsidR="009D4BFA">
        <w:rPr>
          <w:rFonts w:ascii="Tahoma" w:hAnsi="Tahoma" w:cs="Tahoma"/>
          <w:bCs/>
          <w:kern w:val="36"/>
          <w:sz w:val="28"/>
          <w:szCs w:val="28"/>
          <w:lang w:val="el-GR"/>
        </w:rPr>
        <w:t>Μ</w:t>
      </w:r>
      <w:r w:rsidR="003E0145">
        <w:rPr>
          <w:rFonts w:ascii="Tahoma" w:hAnsi="Tahoma" w:cs="Tahoma"/>
          <w:bCs/>
          <w:kern w:val="36"/>
          <w:sz w:val="28"/>
          <w:szCs w:val="28"/>
          <w:lang w:val="el-GR"/>
        </w:rPr>
        <w:t>ε τα λεφτά</w:t>
      </w:r>
      <w:r w:rsidR="009D4BFA">
        <w:rPr>
          <w:rFonts w:ascii="Tahoma" w:hAnsi="Tahoma" w:cs="Tahoma"/>
          <w:bCs/>
          <w:kern w:val="36"/>
          <w:sz w:val="28"/>
          <w:szCs w:val="28"/>
          <w:lang w:val="el-GR"/>
        </w:rPr>
        <w:t xml:space="preserve">, δηλαδή, </w:t>
      </w:r>
      <w:r w:rsidR="003E0145">
        <w:rPr>
          <w:rFonts w:ascii="Tahoma" w:hAnsi="Tahoma" w:cs="Tahoma"/>
          <w:bCs/>
          <w:kern w:val="36"/>
          <w:sz w:val="28"/>
          <w:szCs w:val="28"/>
          <w:lang w:val="el-GR"/>
        </w:rPr>
        <w:t xml:space="preserve"> που χρωστάει η Ελλάδα θα κατασκευάζαμε 60 Εγνατίες!</w:t>
      </w:r>
    </w:p>
    <w:p w:rsidR="00A17F85" w:rsidRPr="00A17F85" w:rsidRDefault="00A17F85" w:rsidP="00A17F85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bCs/>
          <w:kern w:val="36"/>
          <w:sz w:val="28"/>
          <w:szCs w:val="28"/>
          <w:lang w:val="el-GR"/>
        </w:rPr>
        <w:t>Ακολουθούν μερικά στοιχεία ταυτότητας του έργου:</w:t>
      </w:r>
    </w:p>
    <w:p w:rsidR="00A17F85" w:rsidRPr="00A17F85" w:rsidRDefault="00A17F85" w:rsidP="00A17F8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val="el-GR"/>
        </w:rPr>
      </w:pPr>
      <w:r w:rsidRPr="00A17F85">
        <w:rPr>
          <w:rFonts w:ascii="Tahoma" w:eastAsia="Times New Roman" w:hAnsi="Tahoma" w:cs="Tahoma"/>
          <w:sz w:val="28"/>
          <w:szCs w:val="28"/>
          <w:lang w:val="el-GR"/>
        </w:rPr>
        <w:t xml:space="preserve">63 κόμβοι σύνδεσης με </w:t>
      </w:r>
      <w:r w:rsidR="00593C36">
        <w:rPr>
          <w:rFonts w:ascii="Tahoma" w:eastAsia="Times New Roman" w:hAnsi="Tahoma" w:cs="Tahoma"/>
          <w:sz w:val="28"/>
          <w:szCs w:val="28"/>
          <w:lang w:val="el-GR"/>
        </w:rPr>
        <w:t xml:space="preserve">το </w:t>
      </w:r>
      <w:r w:rsidR="009D4BFA">
        <w:rPr>
          <w:rFonts w:ascii="Tahoma" w:eastAsia="Times New Roman" w:hAnsi="Tahoma" w:cs="Tahoma"/>
          <w:sz w:val="28"/>
          <w:szCs w:val="28"/>
          <w:lang w:val="el-GR"/>
        </w:rPr>
        <w:t xml:space="preserve">υπόλοιπο </w:t>
      </w:r>
      <w:r w:rsidRPr="00A17F85">
        <w:rPr>
          <w:rFonts w:ascii="Tahoma" w:eastAsia="Times New Roman" w:hAnsi="Tahoma" w:cs="Tahoma"/>
          <w:sz w:val="28"/>
          <w:szCs w:val="28"/>
          <w:lang w:val="el-GR"/>
        </w:rPr>
        <w:t>οδικό δίκτυο</w:t>
      </w:r>
    </w:p>
    <w:p w:rsidR="00A17F85" w:rsidRPr="00A17F85" w:rsidRDefault="00A17F85" w:rsidP="00A17F8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val="el-GR"/>
        </w:rPr>
      </w:pPr>
      <w:r w:rsidRPr="00A17F85">
        <w:rPr>
          <w:rFonts w:ascii="Tahoma" w:eastAsia="Times New Roman" w:hAnsi="Tahoma" w:cs="Tahoma"/>
          <w:sz w:val="28"/>
          <w:szCs w:val="28"/>
          <w:lang w:val="el-GR"/>
        </w:rPr>
        <w:t xml:space="preserve">177 μεγάλες γέφυρες , συνολικού μήκους 40 </w:t>
      </w:r>
      <w:proofErr w:type="spellStart"/>
      <w:r w:rsidRPr="00A17F85">
        <w:rPr>
          <w:rFonts w:ascii="Tahoma" w:eastAsia="Times New Roman" w:hAnsi="Tahoma" w:cs="Tahoma"/>
          <w:sz w:val="28"/>
          <w:szCs w:val="28"/>
          <w:lang w:val="el-GR"/>
        </w:rPr>
        <w:t>χλμ</w:t>
      </w:r>
      <w:proofErr w:type="spellEnd"/>
      <w:r w:rsidRPr="00A17F85">
        <w:rPr>
          <w:rFonts w:ascii="Tahoma" w:eastAsia="Times New Roman" w:hAnsi="Tahoma" w:cs="Tahoma"/>
          <w:sz w:val="28"/>
          <w:szCs w:val="28"/>
          <w:lang w:val="el-GR"/>
        </w:rPr>
        <w:t>.</w:t>
      </w:r>
    </w:p>
    <w:p w:rsidR="00A17F85" w:rsidRPr="00A17F85" w:rsidRDefault="00A17F85" w:rsidP="00A17F8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val="el-GR"/>
        </w:rPr>
      </w:pPr>
      <w:r w:rsidRPr="00A17F85">
        <w:rPr>
          <w:rFonts w:ascii="Tahoma" w:eastAsia="Times New Roman" w:hAnsi="Tahoma" w:cs="Tahoma"/>
          <w:sz w:val="28"/>
          <w:szCs w:val="28"/>
          <w:lang w:val="el-GR"/>
        </w:rPr>
        <w:t>350 άνω και κάτω διαβάσεις εισόδου - εξόδου</w:t>
      </w:r>
    </w:p>
    <w:p w:rsidR="00A17F85" w:rsidRPr="00A17F85" w:rsidRDefault="00A17F85" w:rsidP="00A17F8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val="el-GR"/>
        </w:rPr>
      </w:pPr>
      <w:r w:rsidRPr="00A17F85">
        <w:rPr>
          <w:rFonts w:ascii="Tahoma" w:eastAsia="Times New Roman" w:hAnsi="Tahoma" w:cs="Tahoma"/>
          <w:sz w:val="28"/>
          <w:szCs w:val="28"/>
          <w:lang w:val="el-GR"/>
        </w:rPr>
        <w:t xml:space="preserve">73 σήραγγες μέγιστου μήκους 4,8χλμ. </w:t>
      </w:r>
      <w:r w:rsidR="00593C36">
        <w:rPr>
          <w:rFonts w:ascii="Tahoma" w:eastAsia="Times New Roman" w:hAnsi="Tahoma" w:cs="Tahoma"/>
          <w:sz w:val="28"/>
          <w:szCs w:val="28"/>
          <w:lang w:val="el-GR"/>
        </w:rPr>
        <w:t xml:space="preserve">(πρόκειται για τη σήραγγα Δρίσκου) </w:t>
      </w:r>
      <w:r w:rsidRPr="00A17F85">
        <w:rPr>
          <w:rFonts w:ascii="Tahoma" w:eastAsia="Times New Roman" w:hAnsi="Tahoma" w:cs="Tahoma"/>
          <w:sz w:val="28"/>
          <w:szCs w:val="28"/>
          <w:lang w:val="el-GR"/>
        </w:rPr>
        <w:t xml:space="preserve">και συνολικού μήκους 50 </w:t>
      </w:r>
      <w:proofErr w:type="spellStart"/>
      <w:r w:rsidRPr="00A17F85">
        <w:rPr>
          <w:rFonts w:ascii="Tahoma" w:eastAsia="Times New Roman" w:hAnsi="Tahoma" w:cs="Tahoma"/>
          <w:sz w:val="28"/>
          <w:szCs w:val="28"/>
          <w:lang w:val="el-GR"/>
        </w:rPr>
        <w:t>χλμ</w:t>
      </w:r>
      <w:proofErr w:type="spellEnd"/>
      <w:r w:rsidRPr="00A17F85">
        <w:rPr>
          <w:rFonts w:ascii="Tahoma" w:eastAsia="Times New Roman" w:hAnsi="Tahoma" w:cs="Tahoma"/>
          <w:sz w:val="28"/>
          <w:szCs w:val="28"/>
          <w:lang w:val="el-GR"/>
        </w:rPr>
        <w:t>.</w:t>
      </w:r>
    </w:p>
    <w:p w:rsidR="00A17F85" w:rsidRPr="00A17F85" w:rsidRDefault="00A17F85" w:rsidP="00A17F8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</w:rPr>
      </w:pPr>
      <w:r w:rsidRPr="00A17F85">
        <w:rPr>
          <w:rFonts w:ascii="Tahoma" w:eastAsia="Times New Roman" w:hAnsi="Tahoma" w:cs="Tahoma"/>
          <w:sz w:val="28"/>
          <w:szCs w:val="28"/>
        </w:rPr>
        <w:t>43 π</w:t>
      </w:r>
      <w:proofErr w:type="spellStart"/>
      <w:r w:rsidRPr="00A17F85">
        <w:rPr>
          <w:rFonts w:ascii="Tahoma" w:eastAsia="Times New Roman" w:hAnsi="Tahoma" w:cs="Tahoma"/>
          <w:sz w:val="28"/>
          <w:szCs w:val="28"/>
        </w:rPr>
        <w:t>εράσμ</w:t>
      </w:r>
      <w:proofErr w:type="spellEnd"/>
      <w:r w:rsidRPr="00A17F85">
        <w:rPr>
          <w:rFonts w:ascii="Tahoma" w:eastAsia="Times New Roman" w:hAnsi="Tahoma" w:cs="Tahoma"/>
          <w:sz w:val="28"/>
          <w:szCs w:val="28"/>
        </w:rPr>
        <w:t>ατα π</w:t>
      </w:r>
      <w:proofErr w:type="spellStart"/>
      <w:r w:rsidRPr="00A17F85">
        <w:rPr>
          <w:rFonts w:ascii="Tahoma" w:eastAsia="Times New Roman" w:hAnsi="Tahoma" w:cs="Tahoma"/>
          <w:sz w:val="28"/>
          <w:szCs w:val="28"/>
        </w:rPr>
        <w:t>οτ</w:t>
      </w:r>
      <w:proofErr w:type="spellEnd"/>
      <w:r w:rsidRPr="00A17F85">
        <w:rPr>
          <w:rFonts w:ascii="Tahoma" w:eastAsia="Times New Roman" w:hAnsi="Tahoma" w:cs="Tahoma"/>
          <w:sz w:val="28"/>
          <w:szCs w:val="28"/>
        </w:rPr>
        <w:t>αμών</w:t>
      </w:r>
    </w:p>
    <w:p w:rsidR="00A17F85" w:rsidRPr="00593C36" w:rsidRDefault="00A17F85" w:rsidP="00A17F8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</w:rPr>
      </w:pPr>
      <w:r w:rsidRPr="00A17F85">
        <w:rPr>
          <w:rFonts w:ascii="Tahoma" w:eastAsia="Times New Roman" w:hAnsi="Tahoma" w:cs="Tahoma"/>
          <w:sz w:val="28"/>
          <w:szCs w:val="28"/>
        </w:rPr>
        <w:t xml:space="preserve">11 </w:t>
      </w:r>
      <w:proofErr w:type="spellStart"/>
      <w:r w:rsidRPr="00A17F85">
        <w:rPr>
          <w:rFonts w:ascii="Tahoma" w:eastAsia="Times New Roman" w:hAnsi="Tahoma" w:cs="Tahoma"/>
          <w:sz w:val="28"/>
          <w:szCs w:val="28"/>
        </w:rPr>
        <w:t>δι</w:t>
      </w:r>
      <w:proofErr w:type="spellEnd"/>
      <w:r w:rsidRPr="00A17F85">
        <w:rPr>
          <w:rFonts w:ascii="Tahoma" w:eastAsia="Times New Roman" w:hAnsi="Tahoma" w:cs="Tahoma"/>
          <w:sz w:val="28"/>
          <w:szCs w:val="28"/>
        </w:rPr>
        <w:t xml:space="preserve">ασταυρώσεις </w:t>
      </w:r>
      <w:proofErr w:type="spellStart"/>
      <w:r w:rsidRPr="00A17F85">
        <w:rPr>
          <w:rFonts w:ascii="Tahoma" w:eastAsia="Times New Roman" w:hAnsi="Tahoma" w:cs="Tahoma"/>
          <w:sz w:val="28"/>
          <w:szCs w:val="28"/>
        </w:rPr>
        <w:t>με</w:t>
      </w:r>
      <w:proofErr w:type="spellEnd"/>
      <w:r w:rsidRPr="00A17F85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Pr="00A17F85">
        <w:rPr>
          <w:rFonts w:ascii="Tahoma" w:eastAsia="Times New Roman" w:hAnsi="Tahoma" w:cs="Tahoma"/>
          <w:sz w:val="28"/>
          <w:szCs w:val="28"/>
        </w:rPr>
        <w:t>σιδηροδρομικές</w:t>
      </w:r>
      <w:proofErr w:type="spellEnd"/>
      <w:r w:rsidRPr="00A17F85"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 w:rsidRPr="00A17F85">
        <w:rPr>
          <w:rFonts w:ascii="Tahoma" w:eastAsia="Times New Roman" w:hAnsi="Tahoma" w:cs="Tahoma"/>
          <w:sz w:val="28"/>
          <w:szCs w:val="28"/>
        </w:rPr>
        <w:t>γρ</w:t>
      </w:r>
      <w:proofErr w:type="spellEnd"/>
      <w:r w:rsidRPr="00A17F85">
        <w:rPr>
          <w:rFonts w:ascii="Tahoma" w:eastAsia="Times New Roman" w:hAnsi="Tahoma" w:cs="Tahoma"/>
          <w:sz w:val="28"/>
          <w:szCs w:val="28"/>
        </w:rPr>
        <w:t>αμμές</w:t>
      </w:r>
    </w:p>
    <w:p w:rsidR="00BF0F0E" w:rsidRPr="00A17F85" w:rsidRDefault="00BF0F0E" w:rsidP="00BF0F0E">
      <w:pPr>
        <w:spacing w:before="100" w:beforeAutospacing="1" w:after="100" w:afterAutospacing="1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Βέβαια, πέραν από τις ομ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ορφιές που προσφέρει, </w:t>
      </w:r>
      <w:r w:rsidR="009D4BFA">
        <w:rPr>
          <w:rFonts w:ascii="Tahoma" w:eastAsia="Times New Roman" w:hAnsi="Tahoma" w:cs="Tahoma"/>
          <w:sz w:val="28"/>
          <w:szCs w:val="28"/>
          <w:lang w:val="el-GR"/>
        </w:rPr>
        <w:t xml:space="preserve">το σημαντικότερο είναι ότι </w:t>
      </w:r>
      <w:r>
        <w:rPr>
          <w:rFonts w:ascii="Tahoma" w:eastAsia="Times New Roman" w:hAnsi="Tahoma" w:cs="Tahoma"/>
          <w:sz w:val="28"/>
          <w:szCs w:val="28"/>
          <w:lang w:val="el-GR"/>
        </w:rPr>
        <w:t>η Εγνατία συμβάλλει σημαντικά στην ανάπτυξη της Βόρειας Ελλάδας, από την Ηγουμενίτσα μέχρι τους Κήπους του Έβρου, αφού</w:t>
      </w:r>
      <w:r w:rsidR="00A32492">
        <w:rPr>
          <w:rFonts w:ascii="Tahoma" w:eastAsia="Times New Roman" w:hAnsi="Tahoma" w:cs="Tahoma"/>
          <w:sz w:val="28"/>
          <w:szCs w:val="28"/>
          <w:lang w:val="el-GR"/>
        </w:rPr>
        <w:t xml:space="preserve"> το κόστος των ταξιδιών και </w:t>
      </w:r>
      <w:r w:rsidR="00605937">
        <w:rPr>
          <w:rFonts w:ascii="Tahoma" w:eastAsia="Times New Roman" w:hAnsi="Tahoma" w:cs="Tahoma"/>
          <w:sz w:val="28"/>
          <w:szCs w:val="28"/>
          <w:lang w:val="el-GR"/>
        </w:rPr>
        <w:t xml:space="preserve">της </w:t>
      </w:r>
      <w:r w:rsidR="00A32492">
        <w:rPr>
          <w:rFonts w:ascii="Tahoma" w:eastAsia="Times New Roman" w:hAnsi="Tahoma" w:cs="Tahoma"/>
          <w:sz w:val="28"/>
          <w:szCs w:val="28"/>
          <w:lang w:val="el-GR"/>
        </w:rPr>
        <w:t>διακίνησης προϊόντων</w:t>
      </w:r>
      <w:r w:rsidR="009D4BFA">
        <w:rPr>
          <w:rFonts w:ascii="Tahoma" w:eastAsia="Times New Roman" w:hAnsi="Tahoma" w:cs="Tahoma"/>
          <w:sz w:val="28"/>
          <w:szCs w:val="28"/>
          <w:lang w:val="el-GR"/>
        </w:rPr>
        <w:t>, τόσο εντός της Ελλάδας όσο και στο εξωτερικό,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  <w:r w:rsidR="00605937">
        <w:rPr>
          <w:rFonts w:ascii="Tahoma" w:eastAsia="Times New Roman" w:hAnsi="Tahoma" w:cs="Tahoma"/>
          <w:sz w:val="28"/>
          <w:szCs w:val="28"/>
          <w:lang w:val="el-GR"/>
        </w:rPr>
        <w:t>έχει μειωθεί αρκετά.</w:t>
      </w:r>
    </w:p>
    <w:p w:rsidR="00593C36" w:rsidRDefault="00593C36" w:rsidP="00593C36">
      <w:pPr>
        <w:spacing w:before="100" w:beforeAutospacing="1" w:after="100" w:afterAutospacing="1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Είναι πραγματικά απόλαυση να οδηγείς σε αυτόν τον αυτοκινητόδρομο που το όριο ταχύτητας φθάνει τα 140 χιλιόμετρα την ώρα! Εκείνο που </w:t>
      </w:r>
      <w:r w:rsidR="009D4BFA">
        <w:rPr>
          <w:rFonts w:ascii="Tahoma" w:eastAsia="Times New Roman" w:hAnsi="Tahoma" w:cs="Tahoma"/>
          <w:sz w:val="28"/>
          <w:szCs w:val="28"/>
          <w:lang w:val="el-GR"/>
        </w:rPr>
        <w:t xml:space="preserve">κυριολεκτικά </w:t>
      </w:r>
      <w:r>
        <w:rPr>
          <w:rFonts w:ascii="Tahoma" w:eastAsia="Times New Roman" w:hAnsi="Tahoma" w:cs="Tahoma"/>
          <w:sz w:val="28"/>
          <w:szCs w:val="28"/>
          <w:lang w:val="el-GR"/>
        </w:rPr>
        <w:t>σο</w:t>
      </w:r>
      <w:r w:rsidR="009D4BFA">
        <w:rPr>
          <w:rFonts w:ascii="Tahoma" w:eastAsia="Times New Roman" w:hAnsi="Tahoma" w:cs="Tahoma"/>
          <w:sz w:val="28"/>
          <w:szCs w:val="28"/>
          <w:lang w:val="el-GR"/>
        </w:rPr>
        <w:t>ύ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παίρνει την ανάσα είναι οι φοβερές γέφυρες</w:t>
      </w:r>
      <w:r w:rsidR="00A75371">
        <w:rPr>
          <w:rFonts w:ascii="Tahoma" w:eastAsia="Times New Roman" w:hAnsi="Tahoma" w:cs="Tahoma"/>
          <w:sz w:val="28"/>
          <w:szCs w:val="28"/>
          <w:lang w:val="el-GR"/>
        </w:rPr>
        <w:t xml:space="preserve">, τόσο από άποψη τεχνολογικού επιτεύγματος όσο και για τη θέα που προσφέρουν. Η </w:t>
      </w:r>
      <w:proofErr w:type="spellStart"/>
      <w:r w:rsidR="00A75371">
        <w:rPr>
          <w:rFonts w:ascii="Tahoma" w:eastAsia="Times New Roman" w:hAnsi="Tahoma" w:cs="Tahoma"/>
          <w:sz w:val="28"/>
          <w:szCs w:val="28"/>
          <w:lang w:val="el-GR"/>
        </w:rPr>
        <w:t>Νάταλη</w:t>
      </w:r>
      <w:proofErr w:type="spellEnd"/>
      <w:r w:rsidR="00A75371">
        <w:rPr>
          <w:rFonts w:ascii="Tahoma" w:eastAsia="Times New Roman" w:hAnsi="Tahoma" w:cs="Tahoma"/>
          <w:sz w:val="28"/>
          <w:szCs w:val="28"/>
          <w:lang w:val="el-GR"/>
        </w:rPr>
        <w:t xml:space="preserve"> είχε συνεχώς τη φωτογραφική έτοιμη και τα «κλικ, κλικ, κλικ» έδιναν και έπαιρναν…</w:t>
      </w:r>
      <w:r w:rsidR="00D11576">
        <w:rPr>
          <w:rFonts w:ascii="Tahoma" w:eastAsia="Times New Roman" w:hAnsi="Tahoma" w:cs="Tahoma"/>
          <w:sz w:val="28"/>
          <w:szCs w:val="28"/>
          <w:lang w:val="el-GR"/>
        </w:rPr>
        <w:t xml:space="preserve"> Βοηθούσε και </w:t>
      </w:r>
      <w:r w:rsidR="00F7382E">
        <w:rPr>
          <w:rFonts w:ascii="Tahoma" w:eastAsia="Times New Roman" w:hAnsi="Tahoma" w:cs="Tahoma"/>
          <w:sz w:val="28"/>
          <w:szCs w:val="28"/>
          <w:lang w:val="el-GR"/>
        </w:rPr>
        <w:t xml:space="preserve">ο </w:t>
      </w:r>
      <w:r w:rsidR="00D11576">
        <w:rPr>
          <w:rFonts w:ascii="Tahoma" w:eastAsia="Times New Roman" w:hAnsi="Tahoma" w:cs="Tahoma"/>
          <w:sz w:val="28"/>
          <w:szCs w:val="28"/>
          <w:lang w:val="el-GR"/>
        </w:rPr>
        <w:t xml:space="preserve">καιρός που </w:t>
      </w:r>
      <w:r w:rsidR="00835A3C">
        <w:rPr>
          <w:rFonts w:ascii="Tahoma" w:eastAsia="Times New Roman" w:hAnsi="Tahoma" w:cs="Tahoma"/>
          <w:sz w:val="28"/>
          <w:szCs w:val="28"/>
          <w:lang w:val="el-GR"/>
        </w:rPr>
        <w:t>έβγαζε κοροϊδευτικά γλώσσα στο χειμώνα προσφέροντάς μας απίστευτα ηλιόλουστες μέρες με το θερμόμετρο να κυμαίνεται γύρω στους 18 με 20 βαθμούς Κελσίου!</w:t>
      </w:r>
      <w:r w:rsidR="00F7382E">
        <w:rPr>
          <w:rFonts w:ascii="Tahoma" w:eastAsia="Times New Roman" w:hAnsi="Tahoma" w:cs="Tahoma"/>
          <w:sz w:val="28"/>
          <w:szCs w:val="28"/>
          <w:lang w:val="el-GR"/>
        </w:rPr>
        <w:t xml:space="preserve"> Μόνο για ένα μικρό διάστημα στο Μέτσοβο </w:t>
      </w:r>
      <w:r w:rsidR="00BF0F0E">
        <w:rPr>
          <w:rFonts w:ascii="Tahoma" w:eastAsia="Times New Roman" w:hAnsi="Tahoma" w:cs="Tahoma"/>
          <w:sz w:val="28"/>
          <w:szCs w:val="28"/>
          <w:lang w:val="el-GR"/>
        </w:rPr>
        <w:t xml:space="preserve">η σκιά των γύρω βουνών είχε κρατήσει τις θερμοκρασίες κοντά στο μηδέν γεγονός που δικαιολογούσε και τις προειδοποιήσεις για πιθανή ύπαρξη πάγου στο οδόστρωμα. </w:t>
      </w:r>
    </w:p>
    <w:p w:rsidR="00F905AD" w:rsidRDefault="00605937" w:rsidP="00593C36">
      <w:pPr>
        <w:spacing w:before="100" w:beforeAutospacing="1" w:after="100" w:afterAutospacing="1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Λίγο </w:t>
      </w:r>
      <w:r w:rsidR="00EC7FFA">
        <w:rPr>
          <w:rFonts w:ascii="Tahoma" w:eastAsia="Times New Roman" w:hAnsi="Tahoma" w:cs="Tahoma"/>
          <w:sz w:val="28"/>
          <w:szCs w:val="28"/>
          <w:lang w:val="el-GR"/>
        </w:rPr>
        <w:t>πριν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τη Θεσσαλονίκη, </w:t>
      </w:r>
      <w:r w:rsidR="00EC7FFA">
        <w:rPr>
          <w:rFonts w:ascii="Tahoma" w:eastAsia="Times New Roman" w:hAnsi="Tahoma" w:cs="Tahoma"/>
          <w:sz w:val="28"/>
          <w:szCs w:val="28"/>
          <w:lang w:val="el-GR"/>
        </w:rPr>
        <w:t>βγήκαμε από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την Εγνατία και σε ένα χωριουδάκι σταματήσαμε σε μια οικογενειακή ταβέρνα όπου οι βορειοελλαδίτικες νοστιμιές ήταν πραγματική απόλαυση.</w:t>
      </w:r>
      <w:r w:rsidR="00F905AD">
        <w:rPr>
          <w:rFonts w:ascii="Tahoma" w:eastAsia="Times New Roman" w:hAnsi="Tahoma" w:cs="Tahoma"/>
          <w:sz w:val="28"/>
          <w:szCs w:val="28"/>
          <w:lang w:val="el-GR"/>
        </w:rPr>
        <w:t xml:space="preserve"> Είναι κάτι τέτοιες </w:t>
      </w:r>
      <w:r w:rsidR="00F905AD">
        <w:rPr>
          <w:rFonts w:ascii="Tahoma" w:eastAsia="Times New Roman" w:hAnsi="Tahoma" w:cs="Tahoma"/>
          <w:sz w:val="28"/>
          <w:szCs w:val="28"/>
          <w:lang w:val="el-GR"/>
        </w:rPr>
        <w:lastRenderedPageBreak/>
        <w:t xml:space="preserve">γαστρονομικές εμπειρίες που σε κάνουν να ξεχνάς τη δίαιτα και το κοντέρ των θερμίδων </w:t>
      </w:r>
      <w:r w:rsidR="00EC7FFA">
        <w:rPr>
          <w:rFonts w:ascii="Tahoma" w:eastAsia="Times New Roman" w:hAnsi="Tahoma" w:cs="Tahoma"/>
          <w:sz w:val="28"/>
          <w:szCs w:val="28"/>
          <w:lang w:val="el-GR"/>
        </w:rPr>
        <w:t xml:space="preserve">να </w:t>
      </w:r>
      <w:r w:rsidR="00F905AD">
        <w:rPr>
          <w:rFonts w:ascii="Tahoma" w:eastAsia="Times New Roman" w:hAnsi="Tahoma" w:cs="Tahoma"/>
          <w:sz w:val="28"/>
          <w:szCs w:val="28"/>
          <w:lang w:val="el-GR"/>
        </w:rPr>
        <w:t>«κτυπάει» κόκκινο!</w:t>
      </w:r>
      <w:r w:rsidR="00EC7FFA"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  <w:r w:rsidR="009D4BFA">
        <w:rPr>
          <w:rFonts w:ascii="Tahoma" w:eastAsia="Times New Roman" w:hAnsi="Tahoma" w:cs="Tahoma"/>
          <w:sz w:val="28"/>
          <w:szCs w:val="28"/>
          <w:lang w:val="el-GR"/>
        </w:rPr>
        <w:t>Ό</w:t>
      </w:r>
      <w:r w:rsidR="00EC7FFA">
        <w:rPr>
          <w:rFonts w:ascii="Tahoma" w:eastAsia="Times New Roman" w:hAnsi="Tahoma" w:cs="Tahoma"/>
          <w:sz w:val="28"/>
          <w:szCs w:val="28"/>
          <w:lang w:val="el-GR"/>
        </w:rPr>
        <w:t>λοι μας</w:t>
      </w:r>
      <w:r w:rsidR="009D4BFA">
        <w:rPr>
          <w:rFonts w:ascii="Tahoma" w:eastAsia="Times New Roman" w:hAnsi="Tahoma" w:cs="Tahoma"/>
          <w:sz w:val="28"/>
          <w:szCs w:val="28"/>
          <w:lang w:val="el-GR"/>
        </w:rPr>
        <w:t>, όμως,</w:t>
      </w:r>
      <w:r w:rsidR="00EC7FFA">
        <w:rPr>
          <w:rFonts w:ascii="Tahoma" w:eastAsia="Times New Roman" w:hAnsi="Tahoma" w:cs="Tahoma"/>
          <w:sz w:val="28"/>
          <w:szCs w:val="28"/>
          <w:lang w:val="el-GR"/>
        </w:rPr>
        <w:t xml:space="preserve"> σε τέτοιες περιπτώσεις έχουμε </w:t>
      </w:r>
      <w:r w:rsidR="006C03E8">
        <w:rPr>
          <w:rFonts w:ascii="Tahoma" w:eastAsia="Times New Roman" w:hAnsi="Tahoma" w:cs="Tahoma"/>
          <w:sz w:val="28"/>
          <w:szCs w:val="28"/>
          <w:lang w:val="el-GR"/>
        </w:rPr>
        <w:t>ένα… άλλοθι: «Από αύριο αρχίζει η δίαιτα». Μόνο που αυτό το «αύριο»</w:t>
      </w:r>
      <w:r w:rsidR="009D4BFA">
        <w:rPr>
          <w:rFonts w:ascii="Tahoma" w:eastAsia="Times New Roman" w:hAnsi="Tahoma" w:cs="Tahoma"/>
          <w:sz w:val="28"/>
          <w:szCs w:val="28"/>
          <w:lang w:val="el-GR"/>
        </w:rPr>
        <w:t>, το ρημάδι,</w:t>
      </w:r>
      <w:r w:rsidR="006C03E8">
        <w:rPr>
          <w:rFonts w:ascii="Tahoma" w:eastAsia="Times New Roman" w:hAnsi="Tahoma" w:cs="Tahoma"/>
          <w:sz w:val="28"/>
          <w:szCs w:val="28"/>
          <w:lang w:val="el-GR"/>
        </w:rPr>
        <w:t xml:space="preserve"> αργεί να έρθει και σε πολλές περιπτώσεις δεν έρχεται ποτέ!</w:t>
      </w:r>
    </w:p>
    <w:p w:rsidR="006C03E8" w:rsidRDefault="006C03E8" w:rsidP="00593C36">
      <w:pPr>
        <w:spacing w:before="100" w:beforeAutospacing="1" w:after="100" w:afterAutospacing="1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Ξαναπήραμε το δρόμο για τον προορισμό της δεύτερης διανυκτέρευσης, τις Σέρρες, </w:t>
      </w:r>
      <w:r w:rsidR="005A5B38">
        <w:rPr>
          <w:rFonts w:ascii="Tahoma" w:eastAsia="Times New Roman" w:hAnsi="Tahoma" w:cs="Tahoma"/>
          <w:sz w:val="28"/>
          <w:szCs w:val="28"/>
          <w:lang w:val="el-GR"/>
        </w:rPr>
        <w:t>όπου φθάσαμε νωρίς το απόγευμα. Στη ρεσεψιόν του ξενοδοχείου μας έδωσαν ένα χάρτη της πόλης και ξεκινήσαμε την εξερευνητική μας περιπέτεια!</w:t>
      </w:r>
    </w:p>
    <w:p w:rsidR="005A5B38" w:rsidRDefault="005A5B38" w:rsidP="00593C36">
      <w:pPr>
        <w:spacing w:before="100" w:beforeAutospacing="1" w:after="100" w:afterAutospacing="1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Πρόκειται για μια όμορφη </w:t>
      </w:r>
      <w:r w:rsidR="00887281">
        <w:rPr>
          <w:rFonts w:ascii="Tahoma" w:eastAsia="Times New Roman" w:hAnsi="Tahoma" w:cs="Tahoma"/>
          <w:sz w:val="28"/>
          <w:szCs w:val="28"/>
          <w:lang w:val="el-GR"/>
        </w:rPr>
        <w:t xml:space="preserve">και απλωμένη πόλη με πολυσύχναστη αγορά. Οι κάτοικοι του Νομού Σερρών ανέρχονται στις 250.000 περίπου, ενώ μέσα στην ομώνυμη πρωτεύουσα κατοικούν γύρω στις 90.000. </w:t>
      </w:r>
      <w:r w:rsidR="00A91900">
        <w:rPr>
          <w:rFonts w:ascii="Tahoma" w:eastAsia="Times New Roman" w:hAnsi="Tahoma" w:cs="Tahoma"/>
          <w:sz w:val="28"/>
          <w:szCs w:val="28"/>
          <w:lang w:val="el-GR"/>
        </w:rPr>
        <w:t>Οι Σερραίοι, όπως και οι περισσότεροι Βορειοελλαδίτες, είναι καλοσυνάτοι, πρόθυμοι να βοηθήσουν και συχνά η ευγένειά τους είναι αφοπλιστική.</w:t>
      </w:r>
    </w:p>
    <w:p w:rsidR="00887281" w:rsidRDefault="00887281" w:rsidP="00593C36">
      <w:pPr>
        <w:spacing w:before="100" w:beforeAutospacing="1" w:after="100" w:afterAutospacing="1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Στις Σέρρες υπάρχουν </w:t>
      </w:r>
      <w:r w:rsidR="00A91900">
        <w:rPr>
          <w:rFonts w:ascii="Tahoma" w:eastAsia="Times New Roman" w:hAnsi="Tahoma" w:cs="Tahoma"/>
          <w:sz w:val="28"/>
          <w:szCs w:val="28"/>
          <w:lang w:val="el-GR"/>
        </w:rPr>
        <w:t xml:space="preserve">ανώτατα εκπαιδευτικά ιδρύματα, </w:t>
      </w:r>
      <w:r>
        <w:rPr>
          <w:rFonts w:ascii="Tahoma" w:eastAsia="Times New Roman" w:hAnsi="Tahoma" w:cs="Tahoma"/>
          <w:sz w:val="28"/>
          <w:szCs w:val="28"/>
          <w:lang w:val="el-GR"/>
        </w:rPr>
        <w:t>πολλές όμορφες εκκλησίες</w:t>
      </w:r>
      <w:r w:rsidR="00A91900">
        <w:rPr>
          <w:rFonts w:ascii="Tahoma" w:eastAsia="Times New Roman" w:hAnsi="Tahoma" w:cs="Tahoma"/>
          <w:sz w:val="28"/>
          <w:szCs w:val="28"/>
          <w:lang w:val="el-GR"/>
        </w:rPr>
        <w:t xml:space="preserve"> αλλά και οθωμανικά μνημεία. Κοντά βρίσκεται και η τεχνητή λίμνη </w:t>
      </w:r>
      <w:proofErr w:type="spellStart"/>
      <w:r w:rsidR="00A91900">
        <w:rPr>
          <w:rFonts w:ascii="Tahoma" w:eastAsia="Times New Roman" w:hAnsi="Tahoma" w:cs="Tahoma"/>
          <w:sz w:val="28"/>
          <w:szCs w:val="28"/>
          <w:lang w:val="el-GR"/>
        </w:rPr>
        <w:t>Κερκίνη</w:t>
      </w:r>
      <w:proofErr w:type="spellEnd"/>
      <w:r w:rsidR="00A91900">
        <w:rPr>
          <w:rFonts w:ascii="Tahoma" w:eastAsia="Times New Roman" w:hAnsi="Tahoma" w:cs="Tahoma"/>
          <w:sz w:val="28"/>
          <w:szCs w:val="28"/>
          <w:lang w:val="el-GR"/>
        </w:rPr>
        <w:t xml:space="preserve">. Αθλητικό καμάρι της πόλης είναι ο </w:t>
      </w:r>
      <w:proofErr w:type="spellStart"/>
      <w:r w:rsidR="00A91900">
        <w:rPr>
          <w:rFonts w:ascii="Tahoma" w:eastAsia="Times New Roman" w:hAnsi="Tahoma" w:cs="Tahoma"/>
          <w:sz w:val="28"/>
          <w:szCs w:val="28"/>
          <w:lang w:val="el-GR"/>
        </w:rPr>
        <w:t>Πανσερραϊκός</w:t>
      </w:r>
      <w:proofErr w:type="spellEnd"/>
      <w:r w:rsidR="00A91900">
        <w:rPr>
          <w:rFonts w:ascii="Tahoma" w:eastAsia="Times New Roman" w:hAnsi="Tahoma" w:cs="Tahoma"/>
          <w:sz w:val="28"/>
          <w:szCs w:val="28"/>
          <w:lang w:val="el-GR"/>
        </w:rPr>
        <w:t>.</w:t>
      </w:r>
    </w:p>
    <w:p w:rsidR="005B3952" w:rsidRDefault="005B3952" w:rsidP="00593C36">
      <w:pPr>
        <w:spacing w:before="100" w:beforeAutospacing="1" w:after="100" w:afterAutospacing="1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Στη βραδινή περιήγηση των Σερρών </w:t>
      </w:r>
      <w:r w:rsidR="00E17FF7">
        <w:rPr>
          <w:rFonts w:ascii="Tahoma" w:eastAsia="Times New Roman" w:hAnsi="Tahoma" w:cs="Tahoma"/>
          <w:sz w:val="28"/>
          <w:szCs w:val="28"/>
          <w:lang w:val="el-GR"/>
        </w:rPr>
        <w:t xml:space="preserve">έγινε και 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μια απαραίτητη στάση για </w:t>
      </w:r>
      <w:r w:rsidR="00E17FF7">
        <w:rPr>
          <w:rFonts w:ascii="Tahoma" w:eastAsia="Times New Roman" w:hAnsi="Tahoma" w:cs="Tahoma"/>
          <w:sz w:val="28"/>
          <w:szCs w:val="28"/>
          <w:lang w:val="el-GR"/>
        </w:rPr>
        <w:t>την «</w:t>
      </w:r>
      <w:r>
        <w:rPr>
          <w:rFonts w:ascii="Tahoma" w:eastAsia="Times New Roman" w:hAnsi="Tahoma" w:cs="Tahoma"/>
          <w:sz w:val="28"/>
          <w:szCs w:val="28"/>
          <w:lang w:val="el-GR"/>
        </w:rPr>
        <w:t>επαναφόρτιση των μπαταριών</w:t>
      </w:r>
      <w:r w:rsidR="00E17FF7">
        <w:rPr>
          <w:rFonts w:ascii="Tahoma" w:eastAsia="Times New Roman" w:hAnsi="Tahoma" w:cs="Tahoma"/>
          <w:sz w:val="28"/>
          <w:szCs w:val="28"/>
          <w:lang w:val="el-GR"/>
        </w:rPr>
        <w:t>»</w:t>
      </w:r>
      <w:r>
        <w:rPr>
          <w:rFonts w:ascii="Tahoma" w:eastAsia="Times New Roman" w:hAnsi="Tahoma" w:cs="Tahoma"/>
          <w:sz w:val="28"/>
          <w:szCs w:val="28"/>
          <w:lang w:val="el-GR"/>
        </w:rPr>
        <w:t>. Ένα καλό εστιατόριο στο κέντρο της πόλης. Το πρωί της επομένης θα άρχιζε το ταξίδι για την Αλεξανδρούπολη.</w:t>
      </w:r>
    </w:p>
    <w:p w:rsidR="00585CE2" w:rsidRPr="00585CE2" w:rsidRDefault="00585CE2" w:rsidP="00CD2562">
      <w:pPr>
        <w:spacing w:before="100" w:beforeAutospacing="1" w:after="100" w:afterAutospacing="1" w:line="240" w:lineRule="auto"/>
        <w:ind w:firstLine="720"/>
        <w:outlineLvl w:val="0"/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</w:pPr>
      <w:r w:rsidRPr="00585CE2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 xml:space="preserve">ΣΤΙΣ </w:t>
      </w:r>
      <w:r w:rsidR="00E17FF7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 xml:space="preserve">ΤΡΕΙΣ </w:t>
      </w:r>
      <w:r w:rsidRPr="00585CE2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 xml:space="preserve">ΦΩΤΟΓΡΑΦΙΕΣ: Η γραφική </w:t>
      </w:r>
      <w:r w:rsidR="0072394A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>Ηγουμενίτσα, μια εντυπωσιακή γέφυρα της Εγνατίας Οδού και το νεοκλασικό κτίριο όπου στεγάζονται υπηρεσίες της Περιφερειακής Ενότητας Σερρών.</w:t>
      </w:r>
    </w:p>
    <w:p w:rsidR="00587324" w:rsidRPr="005621EB" w:rsidRDefault="005B4791" w:rsidP="00AE79E1">
      <w:pPr>
        <w:ind w:firstLine="720"/>
        <w:rPr>
          <w:rFonts w:ascii="Tahoma" w:hAnsi="Tahoma" w:cs="Tahoma"/>
          <w:i/>
          <w:sz w:val="28"/>
          <w:szCs w:val="28"/>
          <w:lang w:val="el-GR"/>
        </w:rPr>
      </w:pPr>
      <w:r>
        <w:rPr>
          <w:rFonts w:ascii="Tahoma" w:hAnsi="Tahoma" w:cs="Tahoma"/>
          <w:i/>
          <w:sz w:val="28"/>
          <w:szCs w:val="28"/>
          <w:lang w:val="el-GR"/>
        </w:rPr>
        <w:t>Μ</w:t>
      </w:r>
      <w:r w:rsidR="00587324" w:rsidRPr="00D136F7">
        <w:rPr>
          <w:rFonts w:ascii="Tahoma" w:hAnsi="Tahoma" w:cs="Tahoma"/>
          <w:i/>
          <w:sz w:val="28"/>
          <w:szCs w:val="28"/>
          <w:lang w:val="el-GR"/>
        </w:rPr>
        <w:t>έχρι την επόμενη εβδομάδα</w:t>
      </w:r>
      <w:r w:rsidR="00730B3E">
        <w:rPr>
          <w:rFonts w:ascii="Tahoma" w:hAnsi="Tahoma" w:cs="Tahoma"/>
          <w:i/>
          <w:sz w:val="28"/>
          <w:szCs w:val="28"/>
          <w:lang w:val="el-GR"/>
        </w:rPr>
        <w:t xml:space="preserve"> να </w:t>
      </w:r>
      <w:r w:rsidR="00E17FF7">
        <w:rPr>
          <w:rFonts w:ascii="Tahoma" w:hAnsi="Tahoma" w:cs="Tahoma"/>
          <w:i/>
          <w:sz w:val="28"/>
          <w:szCs w:val="28"/>
          <w:lang w:val="el-GR"/>
        </w:rPr>
        <w:t>περνάτε</w:t>
      </w:r>
      <w:r w:rsidR="00730B3E">
        <w:rPr>
          <w:rFonts w:ascii="Tahoma" w:hAnsi="Tahoma" w:cs="Tahoma"/>
          <w:i/>
          <w:sz w:val="28"/>
          <w:szCs w:val="28"/>
          <w:lang w:val="el-GR"/>
        </w:rPr>
        <w:t xml:space="preserve"> καλά και</w:t>
      </w:r>
      <w:r w:rsidR="00585CE2">
        <w:rPr>
          <w:rFonts w:ascii="Tahoma" w:hAnsi="Tahoma" w:cs="Tahoma"/>
          <w:i/>
          <w:sz w:val="28"/>
          <w:szCs w:val="28"/>
          <w:lang w:val="el-GR"/>
        </w:rPr>
        <w:t xml:space="preserve">… </w:t>
      </w:r>
      <w:r w:rsidR="00E17FF7">
        <w:rPr>
          <w:rFonts w:ascii="Tahoma" w:hAnsi="Tahoma" w:cs="Tahoma"/>
          <w:i/>
          <w:sz w:val="28"/>
          <w:szCs w:val="28"/>
          <w:lang w:val="el-GR"/>
        </w:rPr>
        <w:t xml:space="preserve">ΘΕΡΜΕΣ ΕΥΧΕΣ ΓΙΑ ΕΝΑ </w:t>
      </w:r>
      <w:r w:rsidR="005621EB">
        <w:rPr>
          <w:rFonts w:ascii="Tahoma" w:hAnsi="Tahoma" w:cs="Tahoma"/>
          <w:i/>
          <w:sz w:val="28"/>
          <w:szCs w:val="28"/>
          <w:lang w:val="el-GR"/>
        </w:rPr>
        <w:t>ΕΥΤΥΧΙΣΜΕΝΟ 2016!</w:t>
      </w:r>
    </w:p>
    <w:p w:rsidR="00532643" w:rsidRPr="004C2AEC" w:rsidRDefault="00966D37" w:rsidP="004C2AEC">
      <w:pPr>
        <w:rPr>
          <w:rStyle w:val="-"/>
          <w:rFonts w:ascii="Tahoma" w:hAnsi="Tahoma" w:cs="Tahoma"/>
          <w:color w:val="auto"/>
          <w:sz w:val="20"/>
          <w:szCs w:val="20"/>
          <w:u w:val="none"/>
          <w:lang w:val="el-GR"/>
        </w:rPr>
      </w:pPr>
      <w:hyperlink r:id="rId14" w:history="1">
        <w:r w:rsidR="00532643" w:rsidRPr="004C2AEC">
          <w:rPr>
            <w:rStyle w:val="-"/>
            <w:rFonts w:ascii="Tahoma" w:hAnsi="Tahoma" w:cs="Tahoma"/>
            <w:sz w:val="20"/>
            <w:szCs w:val="20"/>
            <w:lang w:val="en-AU"/>
          </w:rPr>
          <w:t>georgemessaris</w:t>
        </w:r>
        <w:r w:rsidR="00532643" w:rsidRPr="004C2AEC">
          <w:rPr>
            <w:rStyle w:val="-"/>
            <w:rFonts w:ascii="Tahoma" w:hAnsi="Tahoma" w:cs="Tahoma"/>
            <w:sz w:val="20"/>
            <w:szCs w:val="20"/>
            <w:lang w:val="el-GR"/>
          </w:rPr>
          <w:t>@</w:t>
        </w:r>
        <w:r w:rsidR="00532643" w:rsidRPr="004C2AEC">
          <w:rPr>
            <w:rStyle w:val="-"/>
            <w:rFonts w:ascii="Tahoma" w:hAnsi="Tahoma" w:cs="Tahoma"/>
            <w:sz w:val="20"/>
            <w:szCs w:val="20"/>
            <w:lang w:val="en-AU"/>
          </w:rPr>
          <w:t>gmail</w:t>
        </w:r>
        <w:r w:rsidR="00532643" w:rsidRPr="004C2AEC">
          <w:rPr>
            <w:rStyle w:val="-"/>
            <w:rFonts w:ascii="Tahoma" w:hAnsi="Tahoma" w:cs="Tahoma"/>
            <w:sz w:val="20"/>
            <w:szCs w:val="20"/>
            <w:lang w:val="el-GR"/>
          </w:rPr>
          <w:t>.</w:t>
        </w:r>
        <w:r w:rsidR="00532643" w:rsidRPr="004C2AEC">
          <w:rPr>
            <w:rStyle w:val="-"/>
            <w:rFonts w:ascii="Tahoma" w:hAnsi="Tahoma" w:cs="Tahoma"/>
            <w:sz w:val="20"/>
            <w:szCs w:val="20"/>
            <w:lang w:val="en-AU"/>
          </w:rPr>
          <w:t>com</w:t>
        </w:r>
      </w:hyperlink>
    </w:p>
    <w:p w:rsidR="00532643" w:rsidRPr="00895750" w:rsidRDefault="00966D37" w:rsidP="004C2AEC">
      <w:pPr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</w:pPr>
      <w:hyperlink r:id="rId15" w:history="1">
        <w:r w:rsidR="00532643" w:rsidRPr="004C2AEC">
          <w:rPr>
            <w:rStyle w:val="-"/>
            <w:rFonts w:ascii="Tahoma" w:hAnsi="Tahoma" w:cs="Tahoma"/>
            <w:sz w:val="20"/>
            <w:szCs w:val="20"/>
            <w:lang w:val="en-AU"/>
          </w:rPr>
          <w:t>www</w:t>
        </w:r>
        <w:r w:rsidR="00532643" w:rsidRPr="004C2AEC">
          <w:rPr>
            <w:rStyle w:val="-"/>
            <w:rFonts w:ascii="Tahoma" w:hAnsi="Tahoma" w:cs="Tahoma"/>
            <w:sz w:val="20"/>
            <w:szCs w:val="20"/>
            <w:lang w:val="el-GR"/>
          </w:rPr>
          <w:t>.</w:t>
        </w:r>
        <w:proofErr w:type="spellStart"/>
        <w:r w:rsidR="00532643" w:rsidRPr="004C2AEC">
          <w:rPr>
            <w:rStyle w:val="-"/>
            <w:rFonts w:ascii="Tahoma" w:hAnsi="Tahoma" w:cs="Tahoma"/>
            <w:sz w:val="20"/>
            <w:szCs w:val="20"/>
            <w:lang w:val="en-AU"/>
          </w:rPr>
          <w:t>omegadocumentaries</w:t>
        </w:r>
        <w:proofErr w:type="spellEnd"/>
        <w:r w:rsidR="00532643" w:rsidRPr="004C2AEC">
          <w:rPr>
            <w:rStyle w:val="-"/>
            <w:rFonts w:ascii="Tahoma" w:hAnsi="Tahoma" w:cs="Tahoma"/>
            <w:sz w:val="20"/>
            <w:szCs w:val="20"/>
            <w:lang w:val="el-GR"/>
          </w:rPr>
          <w:t>.</w:t>
        </w:r>
        <w:r w:rsidR="00532643" w:rsidRPr="004C2AEC">
          <w:rPr>
            <w:rStyle w:val="-"/>
            <w:rFonts w:ascii="Tahoma" w:hAnsi="Tahoma" w:cs="Tahoma"/>
            <w:sz w:val="20"/>
            <w:szCs w:val="20"/>
            <w:lang w:val="en-AU"/>
          </w:rPr>
          <w:t>com</w:t>
        </w:r>
      </w:hyperlink>
      <w:r w:rsidR="00532643" w:rsidRPr="004C2AEC">
        <w:rPr>
          <w:rStyle w:val="-"/>
          <w:rFonts w:ascii="Tahoma" w:hAnsi="Tahoma" w:cs="Tahoma"/>
          <w:color w:val="auto"/>
          <w:sz w:val="20"/>
          <w:szCs w:val="20"/>
          <w:u w:val="none"/>
          <w:lang w:val="el-GR"/>
        </w:rPr>
        <w:t xml:space="preserve"> </w:t>
      </w:r>
      <w:r w:rsidR="00532643" w:rsidRPr="004C2AEC"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  <w:t xml:space="preserve">(Τελευταία παραγωγή: ΚΕΦΑΛΛΟΝΙΑ ΚΑΙ ΙΘΑΚΗ </w:t>
      </w:r>
      <w:proofErr w:type="gramStart"/>
      <w:r w:rsidR="00532643" w:rsidRPr="004C2AEC"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  <w:t>–  ΛΟΥΛΟΥΔΙΑ</w:t>
      </w:r>
      <w:proofErr w:type="gramEnd"/>
      <w:r w:rsidR="00532643" w:rsidRPr="004C2AEC"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  <w:t xml:space="preserve"> ΤΟΥ ΠΕΛΑΓΟΥΣ)</w:t>
      </w:r>
      <w:bookmarkStart w:id="0" w:name="_GoBack"/>
      <w:bookmarkEnd w:id="0"/>
    </w:p>
    <w:sectPr w:rsidR="00532643" w:rsidRPr="008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45440"/>
    <w:multiLevelType w:val="hybridMultilevel"/>
    <w:tmpl w:val="07FC8CC4"/>
    <w:lvl w:ilvl="0" w:tplc="B3A8CCBC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213F39"/>
    <w:multiLevelType w:val="multilevel"/>
    <w:tmpl w:val="5700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73B38"/>
    <w:multiLevelType w:val="hybridMultilevel"/>
    <w:tmpl w:val="5BB82720"/>
    <w:lvl w:ilvl="0" w:tplc="B2166CD4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4128B9"/>
    <w:multiLevelType w:val="hybridMultilevel"/>
    <w:tmpl w:val="EFC28988"/>
    <w:lvl w:ilvl="0" w:tplc="E3C48702">
      <w:numFmt w:val="bullet"/>
      <w:lvlText w:val=""/>
      <w:lvlJc w:val="left"/>
      <w:pPr>
        <w:ind w:left="360" w:hanging="360"/>
      </w:pPr>
      <w:rPr>
        <w:rFonts w:ascii="Symbol" w:eastAsia="MS Gothic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555900AD"/>
    <w:multiLevelType w:val="hybridMultilevel"/>
    <w:tmpl w:val="4A5E90F0"/>
    <w:lvl w:ilvl="0" w:tplc="40601DC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CA2CFD"/>
    <w:multiLevelType w:val="multilevel"/>
    <w:tmpl w:val="249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7B12FD"/>
    <w:multiLevelType w:val="hybridMultilevel"/>
    <w:tmpl w:val="6108D4C6"/>
    <w:lvl w:ilvl="0" w:tplc="3BE8824E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831A0B"/>
    <w:multiLevelType w:val="hybridMultilevel"/>
    <w:tmpl w:val="E998EA82"/>
    <w:lvl w:ilvl="0" w:tplc="E3C48702">
      <w:numFmt w:val="bullet"/>
      <w:lvlText w:val=""/>
      <w:lvlJc w:val="left"/>
      <w:pPr>
        <w:ind w:left="1080" w:hanging="360"/>
      </w:pPr>
      <w:rPr>
        <w:rFonts w:ascii="Symbol" w:eastAsia="MS Gothic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9DB4523"/>
    <w:multiLevelType w:val="hybridMultilevel"/>
    <w:tmpl w:val="1B4A47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1F"/>
    <w:rsid w:val="000152D8"/>
    <w:rsid w:val="000158C6"/>
    <w:rsid w:val="00016426"/>
    <w:rsid w:val="00020B13"/>
    <w:rsid w:val="00022403"/>
    <w:rsid w:val="000349DD"/>
    <w:rsid w:val="000462CA"/>
    <w:rsid w:val="00061611"/>
    <w:rsid w:val="00061783"/>
    <w:rsid w:val="00061FD0"/>
    <w:rsid w:val="00062349"/>
    <w:rsid w:val="00066BC9"/>
    <w:rsid w:val="00073C15"/>
    <w:rsid w:val="0007749B"/>
    <w:rsid w:val="000811DD"/>
    <w:rsid w:val="00083820"/>
    <w:rsid w:val="00085930"/>
    <w:rsid w:val="00086F98"/>
    <w:rsid w:val="00094907"/>
    <w:rsid w:val="000A0070"/>
    <w:rsid w:val="000C7F93"/>
    <w:rsid w:val="000D19E1"/>
    <w:rsid w:val="000E28C2"/>
    <w:rsid w:val="000E46A6"/>
    <w:rsid w:val="000F4104"/>
    <w:rsid w:val="000F6BDA"/>
    <w:rsid w:val="000F70DC"/>
    <w:rsid w:val="0010698D"/>
    <w:rsid w:val="00110A4F"/>
    <w:rsid w:val="00116DFA"/>
    <w:rsid w:val="00121661"/>
    <w:rsid w:val="0012202B"/>
    <w:rsid w:val="00130E87"/>
    <w:rsid w:val="0014768F"/>
    <w:rsid w:val="00152BE5"/>
    <w:rsid w:val="00155CD0"/>
    <w:rsid w:val="001566C5"/>
    <w:rsid w:val="00162D2D"/>
    <w:rsid w:val="00162D6D"/>
    <w:rsid w:val="00167BA5"/>
    <w:rsid w:val="001729A1"/>
    <w:rsid w:val="001870E7"/>
    <w:rsid w:val="00190485"/>
    <w:rsid w:val="001A378B"/>
    <w:rsid w:val="001B6C7E"/>
    <w:rsid w:val="001D0D39"/>
    <w:rsid w:val="001D70E6"/>
    <w:rsid w:val="001D7A63"/>
    <w:rsid w:val="001E1CFA"/>
    <w:rsid w:val="001E4BDB"/>
    <w:rsid w:val="001E6282"/>
    <w:rsid w:val="001F0EDF"/>
    <w:rsid w:val="001F21FA"/>
    <w:rsid w:val="001F28D2"/>
    <w:rsid w:val="001F2E9A"/>
    <w:rsid w:val="001F6DE6"/>
    <w:rsid w:val="00204AF7"/>
    <w:rsid w:val="00214B43"/>
    <w:rsid w:val="00224E99"/>
    <w:rsid w:val="002302E8"/>
    <w:rsid w:val="00231923"/>
    <w:rsid w:val="00236511"/>
    <w:rsid w:val="0023678A"/>
    <w:rsid w:val="00237E34"/>
    <w:rsid w:val="00252F57"/>
    <w:rsid w:val="00253078"/>
    <w:rsid w:val="00263628"/>
    <w:rsid w:val="00263D72"/>
    <w:rsid w:val="00273ACD"/>
    <w:rsid w:val="00287234"/>
    <w:rsid w:val="002B5104"/>
    <w:rsid w:val="002C4A35"/>
    <w:rsid w:val="002C72E7"/>
    <w:rsid w:val="002D3238"/>
    <w:rsid w:val="002D4B59"/>
    <w:rsid w:val="002E3F29"/>
    <w:rsid w:val="002E63C1"/>
    <w:rsid w:val="002E6479"/>
    <w:rsid w:val="002F525A"/>
    <w:rsid w:val="002F57FC"/>
    <w:rsid w:val="0030035F"/>
    <w:rsid w:val="003113FC"/>
    <w:rsid w:val="00311A15"/>
    <w:rsid w:val="0031274E"/>
    <w:rsid w:val="00323E3D"/>
    <w:rsid w:val="003265B5"/>
    <w:rsid w:val="003339B5"/>
    <w:rsid w:val="003342EB"/>
    <w:rsid w:val="003419C0"/>
    <w:rsid w:val="003426DA"/>
    <w:rsid w:val="00352DB0"/>
    <w:rsid w:val="00352F8B"/>
    <w:rsid w:val="00354FC7"/>
    <w:rsid w:val="00357F69"/>
    <w:rsid w:val="00362655"/>
    <w:rsid w:val="00363941"/>
    <w:rsid w:val="00365A7E"/>
    <w:rsid w:val="0036732C"/>
    <w:rsid w:val="00371D2E"/>
    <w:rsid w:val="00384A9A"/>
    <w:rsid w:val="00386E3D"/>
    <w:rsid w:val="00387E98"/>
    <w:rsid w:val="00396EA8"/>
    <w:rsid w:val="003A46F4"/>
    <w:rsid w:val="003B328F"/>
    <w:rsid w:val="003B73D9"/>
    <w:rsid w:val="003C1FDA"/>
    <w:rsid w:val="003D3181"/>
    <w:rsid w:val="003D3522"/>
    <w:rsid w:val="003D5AD6"/>
    <w:rsid w:val="003E0145"/>
    <w:rsid w:val="003E5A36"/>
    <w:rsid w:val="003F2024"/>
    <w:rsid w:val="004015FD"/>
    <w:rsid w:val="004060A2"/>
    <w:rsid w:val="00410E76"/>
    <w:rsid w:val="004126E9"/>
    <w:rsid w:val="00413742"/>
    <w:rsid w:val="004234E3"/>
    <w:rsid w:val="004362BA"/>
    <w:rsid w:val="00456ED2"/>
    <w:rsid w:val="004572E8"/>
    <w:rsid w:val="00457555"/>
    <w:rsid w:val="0046550D"/>
    <w:rsid w:val="00465A4F"/>
    <w:rsid w:val="004662B0"/>
    <w:rsid w:val="0048654F"/>
    <w:rsid w:val="00495A0C"/>
    <w:rsid w:val="004A4C67"/>
    <w:rsid w:val="004A5308"/>
    <w:rsid w:val="004B4E08"/>
    <w:rsid w:val="004C2AEC"/>
    <w:rsid w:val="004C4ED2"/>
    <w:rsid w:val="004D24E6"/>
    <w:rsid w:val="004D27A7"/>
    <w:rsid w:val="004D2BEE"/>
    <w:rsid w:val="004E4A62"/>
    <w:rsid w:val="004E700D"/>
    <w:rsid w:val="004F05C9"/>
    <w:rsid w:val="00501AC6"/>
    <w:rsid w:val="00502344"/>
    <w:rsid w:val="00505B91"/>
    <w:rsid w:val="0050758E"/>
    <w:rsid w:val="005133EB"/>
    <w:rsid w:val="005134CB"/>
    <w:rsid w:val="005166C6"/>
    <w:rsid w:val="005224ED"/>
    <w:rsid w:val="00523EDD"/>
    <w:rsid w:val="00527314"/>
    <w:rsid w:val="00532643"/>
    <w:rsid w:val="00541024"/>
    <w:rsid w:val="00546D79"/>
    <w:rsid w:val="005470D1"/>
    <w:rsid w:val="0055181F"/>
    <w:rsid w:val="005621EB"/>
    <w:rsid w:val="00565F2E"/>
    <w:rsid w:val="005701AE"/>
    <w:rsid w:val="005766AB"/>
    <w:rsid w:val="00585BDE"/>
    <w:rsid w:val="00585CE2"/>
    <w:rsid w:val="00587324"/>
    <w:rsid w:val="00587870"/>
    <w:rsid w:val="005924EA"/>
    <w:rsid w:val="00593C36"/>
    <w:rsid w:val="005A1023"/>
    <w:rsid w:val="005A3955"/>
    <w:rsid w:val="005A5ABB"/>
    <w:rsid w:val="005A5B38"/>
    <w:rsid w:val="005B3952"/>
    <w:rsid w:val="005B3DE3"/>
    <w:rsid w:val="005B4791"/>
    <w:rsid w:val="005C05CF"/>
    <w:rsid w:val="005C0A7C"/>
    <w:rsid w:val="005C2A93"/>
    <w:rsid w:val="005C4851"/>
    <w:rsid w:val="005C5A33"/>
    <w:rsid w:val="005C6395"/>
    <w:rsid w:val="005D320B"/>
    <w:rsid w:val="005D57BD"/>
    <w:rsid w:val="005D5E03"/>
    <w:rsid w:val="005D70B1"/>
    <w:rsid w:val="005E1017"/>
    <w:rsid w:val="005E1C53"/>
    <w:rsid w:val="005E547A"/>
    <w:rsid w:val="005E7875"/>
    <w:rsid w:val="005F209D"/>
    <w:rsid w:val="006018C0"/>
    <w:rsid w:val="00605937"/>
    <w:rsid w:val="006527AA"/>
    <w:rsid w:val="006571B3"/>
    <w:rsid w:val="006602C2"/>
    <w:rsid w:val="00694B30"/>
    <w:rsid w:val="006A0AA4"/>
    <w:rsid w:val="006A293F"/>
    <w:rsid w:val="006B2944"/>
    <w:rsid w:val="006B4A6E"/>
    <w:rsid w:val="006C03E8"/>
    <w:rsid w:val="006C130D"/>
    <w:rsid w:val="006C4E28"/>
    <w:rsid w:val="006C6DE1"/>
    <w:rsid w:val="006D290F"/>
    <w:rsid w:val="006D4748"/>
    <w:rsid w:val="006F14DF"/>
    <w:rsid w:val="006F669F"/>
    <w:rsid w:val="00702949"/>
    <w:rsid w:val="0071672D"/>
    <w:rsid w:val="00722117"/>
    <w:rsid w:val="0072394A"/>
    <w:rsid w:val="00730B3E"/>
    <w:rsid w:val="007317D8"/>
    <w:rsid w:val="007319CC"/>
    <w:rsid w:val="00734E3F"/>
    <w:rsid w:val="0074531F"/>
    <w:rsid w:val="007511E7"/>
    <w:rsid w:val="0076258A"/>
    <w:rsid w:val="007626A1"/>
    <w:rsid w:val="0076472F"/>
    <w:rsid w:val="00773733"/>
    <w:rsid w:val="00776387"/>
    <w:rsid w:val="00776AE9"/>
    <w:rsid w:val="0078654E"/>
    <w:rsid w:val="00794A64"/>
    <w:rsid w:val="007954B6"/>
    <w:rsid w:val="007A59C6"/>
    <w:rsid w:val="007B0D2E"/>
    <w:rsid w:val="007B5B95"/>
    <w:rsid w:val="007C3536"/>
    <w:rsid w:val="007C623A"/>
    <w:rsid w:val="007C69E4"/>
    <w:rsid w:val="007D38A8"/>
    <w:rsid w:val="007E39F7"/>
    <w:rsid w:val="007E7C75"/>
    <w:rsid w:val="007F5E5D"/>
    <w:rsid w:val="00813543"/>
    <w:rsid w:val="00814CD8"/>
    <w:rsid w:val="00816DCA"/>
    <w:rsid w:val="00817012"/>
    <w:rsid w:val="00821653"/>
    <w:rsid w:val="00830760"/>
    <w:rsid w:val="00833A52"/>
    <w:rsid w:val="00835A3C"/>
    <w:rsid w:val="00844DD6"/>
    <w:rsid w:val="00852B32"/>
    <w:rsid w:val="0086663E"/>
    <w:rsid w:val="00872604"/>
    <w:rsid w:val="00887281"/>
    <w:rsid w:val="00895750"/>
    <w:rsid w:val="00897107"/>
    <w:rsid w:val="008A27EA"/>
    <w:rsid w:val="008B0DBD"/>
    <w:rsid w:val="008B4A3D"/>
    <w:rsid w:val="008B60DE"/>
    <w:rsid w:val="008C3970"/>
    <w:rsid w:val="008D245A"/>
    <w:rsid w:val="008D6439"/>
    <w:rsid w:val="008D680F"/>
    <w:rsid w:val="008E2631"/>
    <w:rsid w:val="008F11F6"/>
    <w:rsid w:val="008F4AAC"/>
    <w:rsid w:val="00910728"/>
    <w:rsid w:val="009128E4"/>
    <w:rsid w:val="00915642"/>
    <w:rsid w:val="0092427E"/>
    <w:rsid w:val="0092590C"/>
    <w:rsid w:val="00927939"/>
    <w:rsid w:val="0093033B"/>
    <w:rsid w:val="00931ADD"/>
    <w:rsid w:val="00936C42"/>
    <w:rsid w:val="00940307"/>
    <w:rsid w:val="00940705"/>
    <w:rsid w:val="00943A47"/>
    <w:rsid w:val="0095141D"/>
    <w:rsid w:val="00952E5C"/>
    <w:rsid w:val="00964EEA"/>
    <w:rsid w:val="00966D37"/>
    <w:rsid w:val="00967A72"/>
    <w:rsid w:val="00972BC1"/>
    <w:rsid w:val="00974717"/>
    <w:rsid w:val="00974E87"/>
    <w:rsid w:val="00980EF0"/>
    <w:rsid w:val="00982E72"/>
    <w:rsid w:val="00987C03"/>
    <w:rsid w:val="00990E12"/>
    <w:rsid w:val="009A3C23"/>
    <w:rsid w:val="009A6353"/>
    <w:rsid w:val="009B17EB"/>
    <w:rsid w:val="009C1EDE"/>
    <w:rsid w:val="009C29CD"/>
    <w:rsid w:val="009C58E1"/>
    <w:rsid w:val="009D3FF3"/>
    <w:rsid w:val="009D4BFA"/>
    <w:rsid w:val="009F3C14"/>
    <w:rsid w:val="00A01642"/>
    <w:rsid w:val="00A062C6"/>
    <w:rsid w:val="00A07718"/>
    <w:rsid w:val="00A07F9B"/>
    <w:rsid w:val="00A10955"/>
    <w:rsid w:val="00A17F85"/>
    <w:rsid w:val="00A30908"/>
    <w:rsid w:val="00A32492"/>
    <w:rsid w:val="00A3430D"/>
    <w:rsid w:val="00A35616"/>
    <w:rsid w:val="00A37C3D"/>
    <w:rsid w:val="00A42F9C"/>
    <w:rsid w:val="00A43B68"/>
    <w:rsid w:val="00A52C37"/>
    <w:rsid w:val="00A60755"/>
    <w:rsid w:val="00A61389"/>
    <w:rsid w:val="00A67B24"/>
    <w:rsid w:val="00A7040D"/>
    <w:rsid w:val="00A75371"/>
    <w:rsid w:val="00A80F34"/>
    <w:rsid w:val="00A8380E"/>
    <w:rsid w:val="00A91900"/>
    <w:rsid w:val="00A977FA"/>
    <w:rsid w:val="00AC3E7A"/>
    <w:rsid w:val="00AC47AD"/>
    <w:rsid w:val="00AC55DB"/>
    <w:rsid w:val="00AC65C2"/>
    <w:rsid w:val="00AD0F14"/>
    <w:rsid w:val="00AD4EBC"/>
    <w:rsid w:val="00AD6B58"/>
    <w:rsid w:val="00AE79E1"/>
    <w:rsid w:val="00B03E13"/>
    <w:rsid w:val="00B114EC"/>
    <w:rsid w:val="00B14222"/>
    <w:rsid w:val="00B16D95"/>
    <w:rsid w:val="00B17CBB"/>
    <w:rsid w:val="00B17FC9"/>
    <w:rsid w:val="00B21600"/>
    <w:rsid w:val="00B21CE5"/>
    <w:rsid w:val="00B2566D"/>
    <w:rsid w:val="00B25FAA"/>
    <w:rsid w:val="00B30752"/>
    <w:rsid w:val="00B45699"/>
    <w:rsid w:val="00B46770"/>
    <w:rsid w:val="00B47A28"/>
    <w:rsid w:val="00B616C5"/>
    <w:rsid w:val="00B72150"/>
    <w:rsid w:val="00B77AF5"/>
    <w:rsid w:val="00B8714A"/>
    <w:rsid w:val="00B92C2D"/>
    <w:rsid w:val="00BC207B"/>
    <w:rsid w:val="00BC2A7A"/>
    <w:rsid w:val="00BC6BFA"/>
    <w:rsid w:val="00BE0C07"/>
    <w:rsid w:val="00BE19C8"/>
    <w:rsid w:val="00BE1A9D"/>
    <w:rsid w:val="00BE22F5"/>
    <w:rsid w:val="00BE6EFE"/>
    <w:rsid w:val="00BF0F0E"/>
    <w:rsid w:val="00BF10F7"/>
    <w:rsid w:val="00BF2B57"/>
    <w:rsid w:val="00BF5B8F"/>
    <w:rsid w:val="00C000BE"/>
    <w:rsid w:val="00C003EB"/>
    <w:rsid w:val="00C041AE"/>
    <w:rsid w:val="00C22CDA"/>
    <w:rsid w:val="00C30267"/>
    <w:rsid w:val="00C345FC"/>
    <w:rsid w:val="00C36236"/>
    <w:rsid w:val="00C458A1"/>
    <w:rsid w:val="00C5778A"/>
    <w:rsid w:val="00C61AF9"/>
    <w:rsid w:val="00C61B9A"/>
    <w:rsid w:val="00C61E3B"/>
    <w:rsid w:val="00C62963"/>
    <w:rsid w:val="00C64119"/>
    <w:rsid w:val="00C6501F"/>
    <w:rsid w:val="00C7118D"/>
    <w:rsid w:val="00C84ECA"/>
    <w:rsid w:val="00C8659F"/>
    <w:rsid w:val="00CA216D"/>
    <w:rsid w:val="00CA31A9"/>
    <w:rsid w:val="00CA7A84"/>
    <w:rsid w:val="00CB043D"/>
    <w:rsid w:val="00CB4A4E"/>
    <w:rsid w:val="00CB537E"/>
    <w:rsid w:val="00CC1544"/>
    <w:rsid w:val="00CC2921"/>
    <w:rsid w:val="00CC419E"/>
    <w:rsid w:val="00CC4FE6"/>
    <w:rsid w:val="00CD1BE3"/>
    <w:rsid w:val="00CD23C7"/>
    <w:rsid w:val="00CD2562"/>
    <w:rsid w:val="00CE1127"/>
    <w:rsid w:val="00CE4259"/>
    <w:rsid w:val="00CF1034"/>
    <w:rsid w:val="00CF1D03"/>
    <w:rsid w:val="00CF7823"/>
    <w:rsid w:val="00D11576"/>
    <w:rsid w:val="00D136F7"/>
    <w:rsid w:val="00D16313"/>
    <w:rsid w:val="00D319C4"/>
    <w:rsid w:val="00D36D33"/>
    <w:rsid w:val="00D4348C"/>
    <w:rsid w:val="00D5420E"/>
    <w:rsid w:val="00D54EBF"/>
    <w:rsid w:val="00D7133C"/>
    <w:rsid w:val="00D73B5B"/>
    <w:rsid w:val="00D90E61"/>
    <w:rsid w:val="00D92BDE"/>
    <w:rsid w:val="00D95CBF"/>
    <w:rsid w:val="00DA2E9F"/>
    <w:rsid w:val="00DA5B74"/>
    <w:rsid w:val="00DB0DF4"/>
    <w:rsid w:val="00DB1014"/>
    <w:rsid w:val="00DC0BE8"/>
    <w:rsid w:val="00DC7B76"/>
    <w:rsid w:val="00DD07D4"/>
    <w:rsid w:val="00DD2389"/>
    <w:rsid w:val="00DE0900"/>
    <w:rsid w:val="00DE1E35"/>
    <w:rsid w:val="00DF3561"/>
    <w:rsid w:val="00DF5472"/>
    <w:rsid w:val="00E12EDD"/>
    <w:rsid w:val="00E142CE"/>
    <w:rsid w:val="00E17FF7"/>
    <w:rsid w:val="00E32F30"/>
    <w:rsid w:val="00E41AF1"/>
    <w:rsid w:val="00E51199"/>
    <w:rsid w:val="00E631BC"/>
    <w:rsid w:val="00E6353F"/>
    <w:rsid w:val="00E746CF"/>
    <w:rsid w:val="00E81FFB"/>
    <w:rsid w:val="00E91B91"/>
    <w:rsid w:val="00EA38A4"/>
    <w:rsid w:val="00EA54FF"/>
    <w:rsid w:val="00EB29CE"/>
    <w:rsid w:val="00EB3C7B"/>
    <w:rsid w:val="00EC17B5"/>
    <w:rsid w:val="00EC7F71"/>
    <w:rsid w:val="00EC7FFA"/>
    <w:rsid w:val="00ED6524"/>
    <w:rsid w:val="00EE2972"/>
    <w:rsid w:val="00EE37BC"/>
    <w:rsid w:val="00EE3E50"/>
    <w:rsid w:val="00EF2B19"/>
    <w:rsid w:val="00EF6B22"/>
    <w:rsid w:val="00F00B32"/>
    <w:rsid w:val="00F051F1"/>
    <w:rsid w:val="00F05304"/>
    <w:rsid w:val="00F11BB4"/>
    <w:rsid w:val="00F2370A"/>
    <w:rsid w:val="00F30114"/>
    <w:rsid w:val="00F31A87"/>
    <w:rsid w:val="00F41D56"/>
    <w:rsid w:val="00F4254F"/>
    <w:rsid w:val="00F42DBA"/>
    <w:rsid w:val="00F5090A"/>
    <w:rsid w:val="00F55340"/>
    <w:rsid w:val="00F56A84"/>
    <w:rsid w:val="00F6104F"/>
    <w:rsid w:val="00F64707"/>
    <w:rsid w:val="00F65C5B"/>
    <w:rsid w:val="00F7196A"/>
    <w:rsid w:val="00F7382E"/>
    <w:rsid w:val="00F7798A"/>
    <w:rsid w:val="00F807EA"/>
    <w:rsid w:val="00F82B42"/>
    <w:rsid w:val="00F86C76"/>
    <w:rsid w:val="00F86CE3"/>
    <w:rsid w:val="00F905AD"/>
    <w:rsid w:val="00F94A77"/>
    <w:rsid w:val="00FA5318"/>
    <w:rsid w:val="00FB565A"/>
    <w:rsid w:val="00FC1278"/>
    <w:rsid w:val="00FC3496"/>
    <w:rsid w:val="00FC3E40"/>
    <w:rsid w:val="00FC400E"/>
    <w:rsid w:val="00FD11EF"/>
    <w:rsid w:val="00FD1559"/>
    <w:rsid w:val="00FD4967"/>
    <w:rsid w:val="00FF0443"/>
    <w:rsid w:val="00F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CD2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66D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4DD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87324"/>
    <w:pPr>
      <w:ind w:left="720"/>
      <w:contextualSpacing/>
    </w:pPr>
  </w:style>
  <w:style w:type="character" w:customStyle="1" w:styleId="st">
    <w:name w:val="st"/>
    <w:basedOn w:val="a0"/>
    <w:rsid w:val="00980EF0"/>
  </w:style>
  <w:style w:type="character" w:styleId="a4">
    <w:name w:val="Emphasis"/>
    <w:basedOn w:val="a0"/>
    <w:uiPriority w:val="20"/>
    <w:qFormat/>
    <w:rsid w:val="00980EF0"/>
    <w:rPr>
      <w:i/>
      <w:iCs/>
    </w:rPr>
  </w:style>
  <w:style w:type="paragraph" w:styleId="Web">
    <w:name w:val="Normal (Web)"/>
    <w:basedOn w:val="a"/>
    <w:uiPriority w:val="99"/>
    <w:unhideWhenUsed/>
    <w:rsid w:val="005C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2A93"/>
    <w:rPr>
      <w:b/>
      <w:bCs/>
    </w:rPr>
  </w:style>
  <w:style w:type="paragraph" w:customStyle="1" w:styleId="auth0">
    <w:name w:val="auth0"/>
    <w:basedOn w:val="a"/>
    <w:rsid w:val="0094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CD25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semiHidden/>
    <w:rsid w:val="00966D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CD2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66D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4DD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87324"/>
    <w:pPr>
      <w:ind w:left="720"/>
      <w:contextualSpacing/>
    </w:pPr>
  </w:style>
  <w:style w:type="character" w:customStyle="1" w:styleId="st">
    <w:name w:val="st"/>
    <w:basedOn w:val="a0"/>
    <w:rsid w:val="00980EF0"/>
  </w:style>
  <w:style w:type="character" w:styleId="a4">
    <w:name w:val="Emphasis"/>
    <w:basedOn w:val="a0"/>
    <w:uiPriority w:val="20"/>
    <w:qFormat/>
    <w:rsid w:val="00980EF0"/>
    <w:rPr>
      <w:i/>
      <w:iCs/>
    </w:rPr>
  </w:style>
  <w:style w:type="paragraph" w:styleId="Web">
    <w:name w:val="Normal (Web)"/>
    <w:basedOn w:val="a"/>
    <w:uiPriority w:val="99"/>
    <w:unhideWhenUsed/>
    <w:rsid w:val="005C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2A93"/>
    <w:rPr>
      <w:b/>
      <w:bCs/>
    </w:rPr>
  </w:style>
  <w:style w:type="paragraph" w:customStyle="1" w:styleId="auth0">
    <w:name w:val="auth0"/>
    <w:basedOn w:val="a"/>
    <w:rsid w:val="0094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CD25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semiHidden/>
    <w:rsid w:val="00966D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%CE%9A%CE%AE%CF%80%CE%BF%CE%B9_%CE%88%CE%B2%CF%81%CE%BF%CF%85" TargetMode="External"/><Relationship Id="rId13" Type="http://schemas.openxmlformats.org/officeDocument/2006/relationships/hyperlink" Target="https://el.wikipedia.org/wiki/%CE%9C%CE%AD%CF%84%CF%83%CE%BF%CE%B2%CE%B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l.wikipedia.org/wiki/%CE%97%CE%B3%CE%BF%CF%85%CE%BC%CE%B5%CE%BD%CE%AF%CF%84%CF%83%CE%B1" TargetMode="External"/><Relationship Id="rId12" Type="http://schemas.openxmlformats.org/officeDocument/2006/relationships/hyperlink" Target="https://el.wikipedia.org/wiki/201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l.wikipedia.org/wiki/%CE%91%CF%85%CF%84%CE%BF%CE%BA%CE%B9%CE%BD%CE%B7%CF%84%CF%8C%CE%B4%CF%81%CE%BF%CE%BC%CE%BF%CF%82" TargetMode="External"/><Relationship Id="rId11" Type="http://schemas.openxmlformats.org/officeDocument/2006/relationships/hyperlink" Target="https://el.wikipedia.org/wiki/19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megadocumentaries.com" TargetMode="External"/><Relationship Id="rId10" Type="http://schemas.openxmlformats.org/officeDocument/2006/relationships/hyperlink" Target="https://el.wikipedia.org/wiki/%CE%91%CF%81%CF%87%CE%B1%CE%AF%CE%B1_%CE%95%CE%B3%CE%BD%CE%B1%CF%84%CE%AF%CE%B1_%CE%9F%CE%B4%CF%8C%CF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.wikipedia.org/wiki/%CE%88%CE%B2%CF%81%CE%BF%CF%82_%28%CE%98%CF%81%CE%AC%CE%BA%CE%B7%29" TargetMode="External"/><Relationship Id="rId14" Type="http://schemas.openxmlformats.org/officeDocument/2006/relationships/hyperlink" Target="mailto:georgemessaris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messaris</dc:creator>
  <cp:lastModifiedBy>messaris</cp:lastModifiedBy>
  <cp:revision>2</cp:revision>
  <dcterms:created xsi:type="dcterms:W3CDTF">2015-12-26T09:33:00Z</dcterms:created>
  <dcterms:modified xsi:type="dcterms:W3CDTF">2015-12-26T09:33:00Z</dcterms:modified>
</cp:coreProperties>
</file>